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43" w:rsidRDefault="00F40FFF">
      <w:pPr>
        <w:spacing w:after="0" w:line="240" w:lineRule="auto"/>
        <w:jc w:val="center"/>
      </w:pPr>
      <w:r>
        <w:rPr>
          <w:rFonts w:ascii="Times New Roman" w:hAnsi="Times New Roman"/>
          <w:b/>
          <w:sz w:val="20"/>
          <w:szCs w:val="20"/>
        </w:rPr>
        <w:t>ДОГОВОР</w:t>
      </w:r>
      <w:r w:rsidR="00DF2789">
        <w:rPr>
          <w:rFonts w:ascii="Times New Roman" w:hAnsi="Times New Roman"/>
          <w:b/>
          <w:sz w:val="20"/>
          <w:szCs w:val="20"/>
        </w:rPr>
        <w:t xml:space="preserve"> </w:t>
      </w:r>
    </w:p>
    <w:p w:rsidR="003A4A43" w:rsidRDefault="00DF2789">
      <w:pPr>
        <w:spacing w:after="0" w:line="240" w:lineRule="auto"/>
        <w:jc w:val="center"/>
      </w:pPr>
      <w:r>
        <w:rPr>
          <w:rFonts w:ascii="Times New Roman" w:hAnsi="Times New Roman"/>
          <w:b/>
          <w:sz w:val="20"/>
          <w:szCs w:val="20"/>
        </w:rPr>
        <w:t>о техн</w:t>
      </w:r>
      <w:r w:rsidR="00DF0C42">
        <w:rPr>
          <w:rFonts w:ascii="Times New Roman" w:hAnsi="Times New Roman"/>
          <w:b/>
          <w:sz w:val="20"/>
          <w:szCs w:val="20"/>
        </w:rPr>
        <w:t xml:space="preserve">ическом обслуживании и ремонте </w:t>
      </w:r>
      <w:r>
        <w:rPr>
          <w:rFonts w:ascii="Times New Roman" w:hAnsi="Times New Roman"/>
          <w:b/>
          <w:sz w:val="20"/>
          <w:szCs w:val="20"/>
        </w:rPr>
        <w:t>внутридомового газового оборудования в домовладении,</w:t>
      </w:r>
    </w:p>
    <w:p w:rsidR="003A4A43" w:rsidRDefault="00DF2789">
      <w:pPr>
        <w:spacing w:after="0" w:line="240" w:lineRule="auto"/>
        <w:jc w:val="center"/>
      </w:pPr>
      <w:r>
        <w:rPr>
          <w:rFonts w:ascii="Times New Roman" w:hAnsi="Times New Roman"/>
          <w:b/>
          <w:sz w:val="20"/>
          <w:szCs w:val="20"/>
        </w:rPr>
        <w:t>внутриквартирного газового оборудования</w:t>
      </w:r>
    </w:p>
    <w:p w:rsidR="003A4A43" w:rsidRDefault="00DF2789">
      <w:pPr>
        <w:spacing w:after="0" w:line="240" w:lineRule="auto"/>
        <w:jc w:val="both"/>
      </w:pPr>
      <w:r>
        <w:rPr>
          <w:rFonts w:ascii="Times New Roman" w:hAnsi="Times New Roman"/>
          <w:sz w:val="20"/>
          <w:szCs w:val="20"/>
        </w:rPr>
        <w:t>г. _________________</w:t>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 ________________201__г.</w:t>
      </w:r>
    </w:p>
    <w:p w:rsidR="003A4A43" w:rsidRDefault="003A4A43">
      <w:pPr>
        <w:spacing w:after="0" w:line="240" w:lineRule="auto"/>
        <w:jc w:val="both"/>
        <w:rPr>
          <w:rFonts w:ascii="Times New Roman" w:hAnsi="Times New Roman"/>
          <w:sz w:val="20"/>
          <w:szCs w:val="20"/>
        </w:rPr>
      </w:pPr>
    </w:p>
    <w:p w:rsidR="003A4A43" w:rsidRDefault="00DF2789">
      <w:pPr>
        <w:spacing w:after="0" w:line="240" w:lineRule="auto"/>
        <w:jc w:val="both"/>
      </w:pPr>
      <w:r>
        <w:rPr>
          <w:rFonts w:ascii="Times New Roman" w:hAnsi="Times New Roman"/>
          <w:sz w:val="20"/>
          <w:szCs w:val="20"/>
        </w:rPr>
        <w:tab/>
        <w:t>Общество с ограниченной ответственностью «</w:t>
      </w:r>
      <w:proofErr w:type="spellStart"/>
      <w:r>
        <w:rPr>
          <w:rFonts w:ascii="Times New Roman" w:hAnsi="Times New Roman"/>
          <w:sz w:val="20"/>
          <w:szCs w:val="20"/>
        </w:rPr>
        <w:t>Домгазстрой</w:t>
      </w:r>
      <w:proofErr w:type="spellEnd"/>
      <w:r>
        <w:rPr>
          <w:rFonts w:ascii="Times New Roman" w:hAnsi="Times New Roman"/>
          <w:sz w:val="20"/>
          <w:szCs w:val="20"/>
        </w:rPr>
        <w:t>», именуемое в дальнейшем «Исполнитель», в лице начальника отдела ВДГО Батищева Сергея Ивановича, действующего на основании Доверенности от 01.08.2017г, с одной стороны,  и Гражданин РФ______________________________________, __________года рождения, именуемый(-</w:t>
      </w:r>
      <w:proofErr w:type="spellStart"/>
      <w:r>
        <w:rPr>
          <w:rFonts w:ascii="Times New Roman" w:hAnsi="Times New Roman"/>
          <w:sz w:val="20"/>
          <w:szCs w:val="20"/>
        </w:rPr>
        <w:t>ая</w:t>
      </w:r>
      <w:proofErr w:type="spellEnd"/>
      <w:r>
        <w:rPr>
          <w:rFonts w:ascii="Times New Roman" w:hAnsi="Times New Roman"/>
          <w:sz w:val="20"/>
          <w:szCs w:val="20"/>
        </w:rPr>
        <w:t>) в дальнейшем «Заказчик», паспорт  серия______№____________, выдан _____________________________________________________, код подразделения  ____________ зарегистрированный(-</w:t>
      </w:r>
      <w:proofErr w:type="spellStart"/>
      <w:r>
        <w:rPr>
          <w:rFonts w:ascii="Times New Roman" w:hAnsi="Times New Roman"/>
          <w:sz w:val="20"/>
          <w:szCs w:val="20"/>
        </w:rPr>
        <w:t>ая</w:t>
      </w:r>
      <w:proofErr w:type="spellEnd"/>
      <w:r>
        <w:rPr>
          <w:rFonts w:ascii="Times New Roman" w:hAnsi="Times New Roman"/>
          <w:sz w:val="20"/>
          <w:szCs w:val="20"/>
        </w:rPr>
        <w:t>) по адресу: __________________________________, с другой стороны, совместно именуемые «Стороны», заключили настоящий договор о нижеследующем:</w:t>
      </w:r>
    </w:p>
    <w:p w:rsidR="003A4A43" w:rsidRDefault="003A4A43">
      <w:pPr>
        <w:spacing w:after="0" w:line="240" w:lineRule="auto"/>
        <w:jc w:val="both"/>
        <w:rPr>
          <w:rFonts w:ascii="Times New Roman" w:hAnsi="Times New Roman"/>
          <w:sz w:val="20"/>
          <w:szCs w:val="20"/>
        </w:rPr>
      </w:pPr>
    </w:p>
    <w:p w:rsidR="003A4A43" w:rsidRDefault="00DF2789">
      <w:pPr>
        <w:numPr>
          <w:ilvl w:val="0"/>
          <w:numId w:val="1"/>
        </w:numPr>
        <w:spacing w:after="0" w:line="240" w:lineRule="auto"/>
        <w:jc w:val="center"/>
      </w:pPr>
      <w:r>
        <w:rPr>
          <w:rFonts w:ascii="Times New Roman" w:hAnsi="Times New Roman"/>
          <w:b/>
          <w:sz w:val="20"/>
          <w:szCs w:val="20"/>
        </w:rPr>
        <w:t>ПРЕДМЕТ ДОГОВОРА</w:t>
      </w:r>
    </w:p>
    <w:p w:rsidR="003A4A43" w:rsidRDefault="00DF2789">
      <w:pPr>
        <w:spacing w:after="0" w:line="240" w:lineRule="auto"/>
        <w:jc w:val="both"/>
      </w:pPr>
      <w:r>
        <w:rPr>
          <w:rFonts w:ascii="Times New Roman" w:hAnsi="Times New Roman"/>
          <w:sz w:val="20"/>
          <w:szCs w:val="20"/>
        </w:rPr>
        <w:t>1.1. Заказчик поручает, а Исполнитель обязуется вып</w:t>
      </w:r>
      <w:r w:rsidR="00DF0C42">
        <w:rPr>
          <w:rFonts w:ascii="Times New Roman" w:hAnsi="Times New Roman"/>
          <w:sz w:val="20"/>
          <w:szCs w:val="20"/>
        </w:rPr>
        <w:t xml:space="preserve">олнить работы и оказать услуги </w:t>
      </w:r>
      <w:r>
        <w:rPr>
          <w:rFonts w:ascii="Times New Roman" w:hAnsi="Times New Roman"/>
          <w:sz w:val="20"/>
          <w:szCs w:val="20"/>
        </w:rPr>
        <w:t>по ремонту и техническому обслуживанию внутридомового газового  оборудования (ВДГО), внутриквартирного газового оборудования (ВКГО) Заказчика, расположенного по адресу:__________________________________________________________, а Заказчик обязуется  принять и оплатить на условиях настоящего Договора выполненные Исполнителем работы и оказанные услуги.</w:t>
      </w:r>
    </w:p>
    <w:p w:rsidR="003A4A43" w:rsidRDefault="00DF2789">
      <w:pPr>
        <w:spacing w:after="0" w:line="240" w:lineRule="auto"/>
        <w:jc w:val="center"/>
      </w:pPr>
      <w:r>
        <w:t>Состав ВДГО/ВКГО</w:t>
      </w:r>
    </w:p>
    <w:tbl>
      <w:tblPr>
        <w:tblW w:w="0" w:type="auto"/>
        <w:tblInd w:w="108" w:type="dxa"/>
        <w:tblLayout w:type="fixed"/>
        <w:tblLook w:val="0000" w:firstRow="0" w:lastRow="0" w:firstColumn="0" w:lastColumn="0" w:noHBand="0" w:noVBand="0"/>
      </w:tblPr>
      <w:tblGrid>
        <w:gridCol w:w="543"/>
        <w:gridCol w:w="3143"/>
        <w:gridCol w:w="1134"/>
        <w:gridCol w:w="1276"/>
        <w:gridCol w:w="1559"/>
        <w:gridCol w:w="1018"/>
        <w:gridCol w:w="1809"/>
      </w:tblGrid>
      <w:tr w:rsidR="003A4A43">
        <w:trPr>
          <w:trHeight w:val="771"/>
        </w:trPr>
        <w:tc>
          <w:tcPr>
            <w:tcW w:w="543" w:type="dxa"/>
            <w:tcBorders>
              <w:top w:val="single" w:sz="4" w:space="0" w:color="000000"/>
              <w:left w:val="single" w:sz="4" w:space="0" w:color="000000"/>
              <w:bottom w:val="single" w:sz="4" w:space="0" w:color="000000"/>
            </w:tcBorders>
            <w:shd w:val="clear" w:color="auto" w:fill="auto"/>
          </w:tcPr>
          <w:p w:rsidR="003A4A43" w:rsidRDefault="00DF2789">
            <w:pPr>
              <w:tabs>
                <w:tab w:val="left" w:pos="8820"/>
              </w:tabs>
              <w:jc w:val="center"/>
            </w:pPr>
            <w:r>
              <w:rPr>
                <w:rFonts w:ascii="Times New Roman" w:hAnsi="Times New Roman"/>
                <w:sz w:val="20"/>
                <w:szCs w:val="20"/>
              </w:rPr>
              <w:t>№</w:t>
            </w:r>
            <w:r>
              <w:rPr>
                <w:rFonts w:ascii="Times New Roman" w:eastAsia="Times New Roman" w:hAnsi="Times New Roman"/>
                <w:sz w:val="20"/>
                <w:szCs w:val="20"/>
              </w:rPr>
              <w:t xml:space="preserve"> </w:t>
            </w:r>
            <w:r>
              <w:rPr>
                <w:rFonts w:ascii="Times New Roman" w:hAnsi="Times New Roman"/>
                <w:sz w:val="20"/>
                <w:szCs w:val="20"/>
              </w:rPr>
              <w:t>п/п</w:t>
            </w:r>
          </w:p>
        </w:tc>
        <w:tc>
          <w:tcPr>
            <w:tcW w:w="3143" w:type="dxa"/>
            <w:tcBorders>
              <w:top w:val="single" w:sz="4" w:space="0" w:color="000000"/>
              <w:left w:val="single" w:sz="4" w:space="0" w:color="000000"/>
              <w:bottom w:val="single" w:sz="4" w:space="0" w:color="000000"/>
            </w:tcBorders>
            <w:shd w:val="clear" w:color="auto" w:fill="auto"/>
          </w:tcPr>
          <w:p w:rsidR="003A4A43" w:rsidRDefault="00DF2789">
            <w:pPr>
              <w:tabs>
                <w:tab w:val="left" w:pos="8820"/>
              </w:tabs>
              <w:spacing w:line="240" w:lineRule="auto"/>
              <w:jc w:val="center"/>
            </w:pPr>
            <w:r>
              <w:rPr>
                <w:rFonts w:ascii="Times New Roman" w:hAnsi="Times New Roman"/>
                <w:sz w:val="20"/>
                <w:szCs w:val="20"/>
              </w:rPr>
              <w:t>Наименование газового оборудования</w:t>
            </w:r>
          </w:p>
        </w:tc>
        <w:tc>
          <w:tcPr>
            <w:tcW w:w="1134" w:type="dxa"/>
            <w:tcBorders>
              <w:top w:val="single" w:sz="4" w:space="0" w:color="000000"/>
              <w:left w:val="single" w:sz="4" w:space="0" w:color="000000"/>
              <w:bottom w:val="single" w:sz="4" w:space="0" w:color="000000"/>
            </w:tcBorders>
            <w:shd w:val="clear" w:color="auto" w:fill="auto"/>
          </w:tcPr>
          <w:p w:rsidR="003A4A43" w:rsidRDefault="00DF2789">
            <w:pPr>
              <w:tabs>
                <w:tab w:val="left" w:pos="8820"/>
              </w:tabs>
              <w:spacing w:line="240" w:lineRule="auto"/>
              <w:jc w:val="center"/>
            </w:pPr>
            <w:r>
              <w:rPr>
                <w:rFonts w:ascii="Times New Roman" w:hAnsi="Times New Roman"/>
                <w:sz w:val="20"/>
                <w:szCs w:val="20"/>
              </w:rPr>
              <w:t>Единицы измерения</w:t>
            </w:r>
          </w:p>
        </w:tc>
        <w:tc>
          <w:tcPr>
            <w:tcW w:w="1276" w:type="dxa"/>
            <w:tcBorders>
              <w:top w:val="single" w:sz="4" w:space="0" w:color="000000"/>
              <w:left w:val="single" w:sz="4" w:space="0" w:color="000000"/>
              <w:bottom w:val="single" w:sz="4" w:space="0" w:color="000000"/>
            </w:tcBorders>
            <w:shd w:val="clear" w:color="auto" w:fill="auto"/>
          </w:tcPr>
          <w:p w:rsidR="003A4A43" w:rsidRDefault="00DF2789">
            <w:pPr>
              <w:tabs>
                <w:tab w:val="left" w:pos="8820"/>
              </w:tabs>
              <w:spacing w:line="240" w:lineRule="auto"/>
              <w:jc w:val="center"/>
            </w:pPr>
            <w:r>
              <w:rPr>
                <w:rFonts w:ascii="Times New Roman" w:hAnsi="Times New Roman"/>
                <w:sz w:val="20"/>
                <w:szCs w:val="20"/>
              </w:rPr>
              <w:t>Кол-во</w:t>
            </w:r>
          </w:p>
        </w:tc>
        <w:tc>
          <w:tcPr>
            <w:tcW w:w="1559" w:type="dxa"/>
            <w:tcBorders>
              <w:top w:val="single" w:sz="4" w:space="0" w:color="000000"/>
              <w:left w:val="single" w:sz="4" w:space="0" w:color="000000"/>
              <w:bottom w:val="single" w:sz="4" w:space="0" w:color="000000"/>
            </w:tcBorders>
            <w:shd w:val="clear" w:color="auto" w:fill="auto"/>
          </w:tcPr>
          <w:p w:rsidR="003A4A43" w:rsidRDefault="00DF2789">
            <w:pPr>
              <w:tabs>
                <w:tab w:val="left" w:pos="8820"/>
              </w:tabs>
              <w:spacing w:line="240" w:lineRule="auto"/>
              <w:jc w:val="center"/>
            </w:pPr>
            <w:r>
              <w:rPr>
                <w:rFonts w:ascii="Times New Roman" w:hAnsi="Times New Roman"/>
                <w:sz w:val="20"/>
                <w:szCs w:val="20"/>
              </w:rPr>
              <w:t>Периодичность услуг по ТО</w:t>
            </w:r>
          </w:p>
        </w:tc>
        <w:tc>
          <w:tcPr>
            <w:tcW w:w="1018" w:type="dxa"/>
            <w:tcBorders>
              <w:top w:val="single" w:sz="4" w:space="0" w:color="000000"/>
              <w:left w:val="single" w:sz="4" w:space="0" w:color="000000"/>
              <w:bottom w:val="single" w:sz="4" w:space="0" w:color="000000"/>
            </w:tcBorders>
            <w:shd w:val="clear" w:color="auto" w:fill="auto"/>
          </w:tcPr>
          <w:p w:rsidR="003A4A43" w:rsidRDefault="00DF2789">
            <w:pPr>
              <w:tabs>
                <w:tab w:val="left" w:pos="8820"/>
              </w:tabs>
              <w:spacing w:line="240" w:lineRule="auto"/>
              <w:jc w:val="center"/>
            </w:pPr>
            <w:r>
              <w:rPr>
                <w:rFonts w:ascii="Times New Roman" w:hAnsi="Times New Roman"/>
                <w:sz w:val="20"/>
                <w:szCs w:val="20"/>
              </w:rPr>
              <w:t>Цена</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3A4A43" w:rsidRDefault="00DF2789">
            <w:pPr>
              <w:tabs>
                <w:tab w:val="left" w:pos="8820"/>
              </w:tabs>
              <w:spacing w:line="240" w:lineRule="auto"/>
              <w:jc w:val="center"/>
            </w:pPr>
            <w:r>
              <w:rPr>
                <w:rFonts w:ascii="Times New Roman" w:hAnsi="Times New Roman"/>
                <w:sz w:val="20"/>
                <w:szCs w:val="20"/>
              </w:rPr>
              <w:t>Стоимость</w:t>
            </w:r>
          </w:p>
        </w:tc>
      </w:tr>
      <w:tr w:rsidR="003A4A43">
        <w:trPr>
          <w:trHeight w:val="354"/>
        </w:trPr>
        <w:tc>
          <w:tcPr>
            <w:tcW w:w="543" w:type="dxa"/>
            <w:tcBorders>
              <w:top w:val="single" w:sz="4" w:space="0" w:color="000000"/>
              <w:left w:val="single" w:sz="4" w:space="0" w:color="000000"/>
              <w:bottom w:val="single" w:sz="4" w:space="0" w:color="000000"/>
            </w:tcBorders>
            <w:shd w:val="clear" w:color="auto" w:fill="auto"/>
          </w:tcPr>
          <w:p w:rsidR="003A4A43" w:rsidRDefault="00DF2789">
            <w:pPr>
              <w:tabs>
                <w:tab w:val="left" w:pos="8820"/>
              </w:tabs>
              <w:jc w:val="center"/>
            </w:pPr>
            <w:r>
              <w:rPr>
                <w:rFonts w:ascii="Times New Roman" w:hAnsi="Times New Roman"/>
                <w:b/>
                <w:sz w:val="20"/>
                <w:szCs w:val="20"/>
              </w:rPr>
              <w:t>1.</w:t>
            </w:r>
          </w:p>
        </w:tc>
        <w:tc>
          <w:tcPr>
            <w:tcW w:w="3143" w:type="dxa"/>
            <w:tcBorders>
              <w:top w:val="single" w:sz="4" w:space="0" w:color="000000"/>
              <w:left w:val="single" w:sz="4" w:space="0" w:color="000000"/>
              <w:bottom w:val="single" w:sz="4" w:space="0" w:color="000000"/>
            </w:tcBorders>
            <w:shd w:val="clear" w:color="auto" w:fill="auto"/>
          </w:tcPr>
          <w:p w:rsidR="003A4A43" w:rsidRDefault="003A4A43">
            <w:pPr>
              <w:tabs>
                <w:tab w:val="left" w:pos="8820"/>
              </w:tabs>
              <w:snapToGrid w:val="0"/>
              <w:jc w:val="center"/>
              <w:rPr>
                <w:rFonts w:ascii="Times New Roman" w:hAnsi="Times New Roman"/>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3A4A43" w:rsidRDefault="00DF2789">
            <w:pPr>
              <w:tabs>
                <w:tab w:val="left" w:pos="8820"/>
              </w:tabs>
              <w:jc w:val="center"/>
            </w:pPr>
            <w:proofErr w:type="spellStart"/>
            <w:r>
              <w:rPr>
                <w:rFonts w:ascii="Times New Roman" w:hAnsi="Times New Roman"/>
                <w:b/>
                <w:sz w:val="20"/>
                <w:szCs w:val="20"/>
              </w:rPr>
              <w:t>шт</w:t>
            </w:r>
            <w:proofErr w:type="spellEnd"/>
          </w:p>
        </w:tc>
        <w:tc>
          <w:tcPr>
            <w:tcW w:w="1276" w:type="dxa"/>
            <w:tcBorders>
              <w:top w:val="single" w:sz="4" w:space="0" w:color="000000"/>
              <w:left w:val="single" w:sz="4" w:space="0" w:color="000000"/>
              <w:bottom w:val="single" w:sz="4" w:space="0" w:color="000000"/>
            </w:tcBorders>
            <w:shd w:val="clear" w:color="auto" w:fill="auto"/>
          </w:tcPr>
          <w:p w:rsidR="003A4A43" w:rsidRDefault="003A4A43">
            <w:pPr>
              <w:tabs>
                <w:tab w:val="left" w:pos="8820"/>
              </w:tabs>
              <w:snapToGrid w:val="0"/>
              <w:jc w:val="center"/>
              <w:rPr>
                <w:rFonts w:ascii="Times New Roman" w:hAnsi="Times New Roman"/>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3A4A43" w:rsidRDefault="00DF2789">
            <w:pPr>
              <w:tabs>
                <w:tab w:val="left" w:pos="8820"/>
              </w:tabs>
              <w:jc w:val="center"/>
            </w:pPr>
            <w:r>
              <w:rPr>
                <w:rFonts w:ascii="Times New Roman" w:hAnsi="Times New Roman"/>
                <w:b/>
                <w:sz w:val="20"/>
                <w:szCs w:val="20"/>
              </w:rPr>
              <w:t>1 раз в год</w:t>
            </w:r>
          </w:p>
        </w:tc>
        <w:tc>
          <w:tcPr>
            <w:tcW w:w="1018" w:type="dxa"/>
            <w:tcBorders>
              <w:top w:val="single" w:sz="4" w:space="0" w:color="000000"/>
              <w:left w:val="single" w:sz="4" w:space="0" w:color="000000"/>
              <w:bottom w:val="single" w:sz="4" w:space="0" w:color="000000"/>
            </w:tcBorders>
            <w:shd w:val="clear" w:color="auto" w:fill="auto"/>
          </w:tcPr>
          <w:p w:rsidR="003A4A43" w:rsidRDefault="003A4A43">
            <w:pPr>
              <w:tabs>
                <w:tab w:val="left" w:pos="8820"/>
              </w:tabs>
              <w:snapToGrid w:val="0"/>
              <w:jc w:val="center"/>
              <w:rPr>
                <w:rFonts w:ascii="Times New Roman" w:hAnsi="Times New Roman"/>
                <w:b/>
                <w:sz w:val="20"/>
                <w:szCs w:val="20"/>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3A4A43" w:rsidRDefault="003A4A43">
            <w:pPr>
              <w:tabs>
                <w:tab w:val="left" w:pos="8820"/>
              </w:tabs>
              <w:snapToGrid w:val="0"/>
              <w:jc w:val="center"/>
              <w:rPr>
                <w:rFonts w:ascii="Times New Roman" w:hAnsi="Times New Roman"/>
                <w:b/>
                <w:sz w:val="20"/>
                <w:szCs w:val="20"/>
              </w:rPr>
            </w:pPr>
          </w:p>
        </w:tc>
      </w:tr>
      <w:tr w:rsidR="003A4A43">
        <w:trPr>
          <w:trHeight w:val="354"/>
        </w:trPr>
        <w:tc>
          <w:tcPr>
            <w:tcW w:w="543" w:type="dxa"/>
            <w:tcBorders>
              <w:top w:val="single" w:sz="4" w:space="0" w:color="000000"/>
              <w:left w:val="single" w:sz="4" w:space="0" w:color="000000"/>
              <w:bottom w:val="single" w:sz="4" w:space="0" w:color="000000"/>
            </w:tcBorders>
            <w:shd w:val="clear" w:color="auto" w:fill="auto"/>
          </w:tcPr>
          <w:p w:rsidR="003A4A43" w:rsidRDefault="00DF2789">
            <w:pPr>
              <w:tabs>
                <w:tab w:val="left" w:pos="8820"/>
              </w:tabs>
              <w:jc w:val="center"/>
            </w:pPr>
            <w:r>
              <w:rPr>
                <w:rFonts w:ascii="Times New Roman" w:hAnsi="Times New Roman"/>
                <w:b/>
                <w:sz w:val="20"/>
                <w:szCs w:val="20"/>
              </w:rPr>
              <w:t>2.</w:t>
            </w:r>
          </w:p>
        </w:tc>
        <w:tc>
          <w:tcPr>
            <w:tcW w:w="3143" w:type="dxa"/>
            <w:tcBorders>
              <w:top w:val="single" w:sz="4" w:space="0" w:color="000000"/>
              <w:left w:val="single" w:sz="4" w:space="0" w:color="000000"/>
              <w:bottom w:val="single" w:sz="4" w:space="0" w:color="000000"/>
            </w:tcBorders>
            <w:shd w:val="clear" w:color="auto" w:fill="auto"/>
          </w:tcPr>
          <w:p w:rsidR="003A4A43" w:rsidRDefault="003A4A43">
            <w:pPr>
              <w:tabs>
                <w:tab w:val="left" w:pos="8820"/>
              </w:tabs>
              <w:snapToGrid w:val="0"/>
              <w:jc w:val="center"/>
              <w:rPr>
                <w:rFonts w:ascii="Times New Roman" w:hAnsi="Times New Roman"/>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3A4A43" w:rsidRDefault="00DF2789">
            <w:pPr>
              <w:tabs>
                <w:tab w:val="left" w:pos="8820"/>
              </w:tabs>
              <w:jc w:val="center"/>
            </w:pPr>
            <w:proofErr w:type="spellStart"/>
            <w:r>
              <w:rPr>
                <w:rFonts w:ascii="Times New Roman" w:hAnsi="Times New Roman"/>
                <w:b/>
                <w:sz w:val="20"/>
                <w:szCs w:val="20"/>
              </w:rPr>
              <w:t>шт</w:t>
            </w:r>
            <w:proofErr w:type="spellEnd"/>
          </w:p>
        </w:tc>
        <w:tc>
          <w:tcPr>
            <w:tcW w:w="1276" w:type="dxa"/>
            <w:tcBorders>
              <w:top w:val="single" w:sz="4" w:space="0" w:color="000000"/>
              <w:left w:val="single" w:sz="4" w:space="0" w:color="000000"/>
              <w:bottom w:val="single" w:sz="4" w:space="0" w:color="000000"/>
            </w:tcBorders>
            <w:shd w:val="clear" w:color="auto" w:fill="auto"/>
          </w:tcPr>
          <w:p w:rsidR="003A4A43" w:rsidRDefault="003A4A43">
            <w:pPr>
              <w:tabs>
                <w:tab w:val="left" w:pos="8820"/>
              </w:tabs>
              <w:snapToGrid w:val="0"/>
              <w:jc w:val="center"/>
              <w:rPr>
                <w:rFonts w:ascii="Times New Roman" w:hAnsi="Times New Roman"/>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3A4A43" w:rsidRDefault="00DF2789">
            <w:pPr>
              <w:tabs>
                <w:tab w:val="left" w:pos="8820"/>
              </w:tabs>
              <w:jc w:val="center"/>
            </w:pPr>
            <w:r>
              <w:rPr>
                <w:rFonts w:ascii="Times New Roman" w:hAnsi="Times New Roman"/>
                <w:b/>
                <w:sz w:val="20"/>
                <w:szCs w:val="20"/>
              </w:rPr>
              <w:t>1 раз в год</w:t>
            </w:r>
          </w:p>
        </w:tc>
        <w:tc>
          <w:tcPr>
            <w:tcW w:w="1018" w:type="dxa"/>
            <w:tcBorders>
              <w:top w:val="single" w:sz="4" w:space="0" w:color="000000"/>
              <w:left w:val="single" w:sz="4" w:space="0" w:color="000000"/>
              <w:bottom w:val="single" w:sz="4" w:space="0" w:color="000000"/>
            </w:tcBorders>
            <w:shd w:val="clear" w:color="auto" w:fill="auto"/>
          </w:tcPr>
          <w:p w:rsidR="003A4A43" w:rsidRDefault="003A4A43">
            <w:pPr>
              <w:tabs>
                <w:tab w:val="left" w:pos="8820"/>
              </w:tabs>
              <w:snapToGrid w:val="0"/>
              <w:jc w:val="center"/>
              <w:rPr>
                <w:rFonts w:ascii="Times New Roman" w:hAnsi="Times New Roman"/>
                <w:b/>
                <w:sz w:val="20"/>
                <w:szCs w:val="20"/>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3A4A43" w:rsidRDefault="003A4A43">
            <w:pPr>
              <w:tabs>
                <w:tab w:val="left" w:pos="8820"/>
              </w:tabs>
              <w:snapToGrid w:val="0"/>
              <w:jc w:val="center"/>
              <w:rPr>
                <w:rFonts w:ascii="Times New Roman" w:hAnsi="Times New Roman"/>
                <w:b/>
                <w:sz w:val="20"/>
                <w:szCs w:val="20"/>
              </w:rPr>
            </w:pPr>
          </w:p>
        </w:tc>
      </w:tr>
      <w:tr w:rsidR="003A4A43">
        <w:trPr>
          <w:trHeight w:val="354"/>
        </w:trPr>
        <w:tc>
          <w:tcPr>
            <w:tcW w:w="543" w:type="dxa"/>
            <w:tcBorders>
              <w:top w:val="single" w:sz="4" w:space="0" w:color="000000"/>
              <w:left w:val="single" w:sz="4" w:space="0" w:color="000000"/>
              <w:bottom w:val="single" w:sz="4" w:space="0" w:color="000000"/>
            </w:tcBorders>
            <w:shd w:val="clear" w:color="auto" w:fill="auto"/>
          </w:tcPr>
          <w:p w:rsidR="003A4A43" w:rsidRDefault="00DF2789">
            <w:pPr>
              <w:tabs>
                <w:tab w:val="left" w:pos="8820"/>
              </w:tabs>
              <w:jc w:val="center"/>
            </w:pPr>
            <w:r>
              <w:rPr>
                <w:rFonts w:ascii="Times New Roman" w:hAnsi="Times New Roman"/>
                <w:b/>
                <w:sz w:val="20"/>
                <w:szCs w:val="20"/>
              </w:rPr>
              <w:t>3.</w:t>
            </w:r>
          </w:p>
        </w:tc>
        <w:tc>
          <w:tcPr>
            <w:tcW w:w="3143" w:type="dxa"/>
            <w:tcBorders>
              <w:top w:val="single" w:sz="4" w:space="0" w:color="000000"/>
              <w:left w:val="single" w:sz="4" w:space="0" w:color="000000"/>
              <w:bottom w:val="single" w:sz="4" w:space="0" w:color="000000"/>
            </w:tcBorders>
            <w:shd w:val="clear" w:color="auto" w:fill="auto"/>
          </w:tcPr>
          <w:p w:rsidR="003A4A43" w:rsidRDefault="003A4A43">
            <w:pPr>
              <w:tabs>
                <w:tab w:val="left" w:pos="8820"/>
              </w:tabs>
              <w:snapToGrid w:val="0"/>
              <w:jc w:val="center"/>
              <w:rPr>
                <w:rFonts w:ascii="Times New Roman" w:hAnsi="Times New Roman"/>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3A4A43" w:rsidRDefault="00DF2789">
            <w:pPr>
              <w:tabs>
                <w:tab w:val="left" w:pos="8820"/>
              </w:tabs>
              <w:jc w:val="center"/>
            </w:pPr>
            <w:proofErr w:type="spellStart"/>
            <w:r>
              <w:rPr>
                <w:rFonts w:ascii="Times New Roman" w:hAnsi="Times New Roman"/>
                <w:b/>
                <w:sz w:val="20"/>
                <w:szCs w:val="20"/>
              </w:rPr>
              <w:t>шт</w:t>
            </w:r>
            <w:proofErr w:type="spellEnd"/>
          </w:p>
        </w:tc>
        <w:tc>
          <w:tcPr>
            <w:tcW w:w="1276" w:type="dxa"/>
            <w:tcBorders>
              <w:top w:val="single" w:sz="4" w:space="0" w:color="000000"/>
              <w:left w:val="single" w:sz="4" w:space="0" w:color="000000"/>
              <w:bottom w:val="single" w:sz="4" w:space="0" w:color="000000"/>
            </w:tcBorders>
            <w:shd w:val="clear" w:color="auto" w:fill="auto"/>
          </w:tcPr>
          <w:p w:rsidR="003A4A43" w:rsidRDefault="003A4A43">
            <w:pPr>
              <w:tabs>
                <w:tab w:val="left" w:pos="8820"/>
              </w:tabs>
              <w:snapToGrid w:val="0"/>
              <w:jc w:val="center"/>
              <w:rPr>
                <w:rFonts w:ascii="Times New Roman" w:hAnsi="Times New Roman"/>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3A4A43" w:rsidRDefault="00DF2789">
            <w:pPr>
              <w:tabs>
                <w:tab w:val="left" w:pos="8820"/>
              </w:tabs>
              <w:jc w:val="center"/>
            </w:pPr>
            <w:r>
              <w:rPr>
                <w:rFonts w:ascii="Times New Roman" w:hAnsi="Times New Roman"/>
                <w:b/>
                <w:sz w:val="20"/>
                <w:szCs w:val="20"/>
              </w:rPr>
              <w:t>1 раз в год</w:t>
            </w:r>
          </w:p>
        </w:tc>
        <w:tc>
          <w:tcPr>
            <w:tcW w:w="1018" w:type="dxa"/>
            <w:tcBorders>
              <w:top w:val="single" w:sz="4" w:space="0" w:color="000000"/>
              <w:left w:val="single" w:sz="4" w:space="0" w:color="000000"/>
              <w:bottom w:val="single" w:sz="4" w:space="0" w:color="000000"/>
            </w:tcBorders>
            <w:shd w:val="clear" w:color="auto" w:fill="auto"/>
          </w:tcPr>
          <w:p w:rsidR="003A4A43" w:rsidRDefault="003A4A43">
            <w:pPr>
              <w:tabs>
                <w:tab w:val="left" w:pos="8820"/>
              </w:tabs>
              <w:snapToGrid w:val="0"/>
              <w:jc w:val="center"/>
              <w:rPr>
                <w:rFonts w:ascii="Times New Roman" w:hAnsi="Times New Roman"/>
                <w:b/>
                <w:sz w:val="20"/>
                <w:szCs w:val="20"/>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3A4A43" w:rsidRDefault="003A4A43">
            <w:pPr>
              <w:tabs>
                <w:tab w:val="left" w:pos="8820"/>
              </w:tabs>
              <w:snapToGrid w:val="0"/>
              <w:jc w:val="center"/>
              <w:rPr>
                <w:rFonts w:ascii="Times New Roman" w:hAnsi="Times New Roman"/>
                <w:b/>
                <w:sz w:val="20"/>
                <w:szCs w:val="20"/>
              </w:rPr>
            </w:pPr>
          </w:p>
        </w:tc>
      </w:tr>
      <w:tr w:rsidR="003A4A43">
        <w:trPr>
          <w:trHeight w:val="354"/>
        </w:trPr>
        <w:tc>
          <w:tcPr>
            <w:tcW w:w="543" w:type="dxa"/>
            <w:tcBorders>
              <w:top w:val="single" w:sz="4" w:space="0" w:color="000000"/>
              <w:left w:val="single" w:sz="4" w:space="0" w:color="000000"/>
              <w:bottom w:val="single" w:sz="4" w:space="0" w:color="000000"/>
            </w:tcBorders>
            <w:shd w:val="clear" w:color="auto" w:fill="auto"/>
          </w:tcPr>
          <w:p w:rsidR="003A4A43" w:rsidRDefault="00DF2789">
            <w:pPr>
              <w:tabs>
                <w:tab w:val="left" w:pos="8820"/>
              </w:tabs>
              <w:jc w:val="center"/>
            </w:pPr>
            <w:r>
              <w:rPr>
                <w:rFonts w:ascii="Times New Roman" w:hAnsi="Times New Roman"/>
                <w:b/>
                <w:sz w:val="20"/>
                <w:szCs w:val="20"/>
              </w:rPr>
              <w:t>4.</w:t>
            </w:r>
          </w:p>
        </w:tc>
        <w:tc>
          <w:tcPr>
            <w:tcW w:w="3143" w:type="dxa"/>
            <w:tcBorders>
              <w:top w:val="single" w:sz="4" w:space="0" w:color="000000"/>
              <w:left w:val="single" w:sz="4" w:space="0" w:color="000000"/>
              <w:bottom w:val="single" w:sz="4" w:space="0" w:color="000000"/>
            </w:tcBorders>
            <w:shd w:val="clear" w:color="auto" w:fill="auto"/>
          </w:tcPr>
          <w:p w:rsidR="003A4A43" w:rsidRDefault="003A4A43">
            <w:pPr>
              <w:tabs>
                <w:tab w:val="left" w:pos="8820"/>
              </w:tabs>
              <w:snapToGrid w:val="0"/>
              <w:jc w:val="center"/>
              <w:rPr>
                <w:rFonts w:ascii="Times New Roman" w:hAnsi="Times New Roman"/>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3A4A43" w:rsidRDefault="00DF2789">
            <w:pPr>
              <w:tabs>
                <w:tab w:val="left" w:pos="8820"/>
              </w:tabs>
              <w:jc w:val="center"/>
            </w:pPr>
            <w:proofErr w:type="spellStart"/>
            <w:r>
              <w:rPr>
                <w:rFonts w:ascii="Times New Roman" w:hAnsi="Times New Roman"/>
                <w:b/>
                <w:sz w:val="20"/>
                <w:szCs w:val="20"/>
              </w:rPr>
              <w:t>шт</w:t>
            </w:r>
            <w:proofErr w:type="spellEnd"/>
          </w:p>
        </w:tc>
        <w:tc>
          <w:tcPr>
            <w:tcW w:w="1276" w:type="dxa"/>
            <w:tcBorders>
              <w:top w:val="single" w:sz="4" w:space="0" w:color="000000"/>
              <w:left w:val="single" w:sz="4" w:space="0" w:color="000000"/>
              <w:bottom w:val="single" w:sz="4" w:space="0" w:color="000000"/>
            </w:tcBorders>
            <w:shd w:val="clear" w:color="auto" w:fill="auto"/>
          </w:tcPr>
          <w:p w:rsidR="003A4A43" w:rsidRDefault="003A4A43">
            <w:pPr>
              <w:tabs>
                <w:tab w:val="left" w:pos="8820"/>
              </w:tabs>
              <w:snapToGrid w:val="0"/>
              <w:jc w:val="center"/>
              <w:rPr>
                <w:rFonts w:ascii="Times New Roman" w:hAnsi="Times New Roman"/>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3A4A43" w:rsidRDefault="00DF2789">
            <w:pPr>
              <w:tabs>
                <w:tab w:val="left" w:pos="8820"/>
              </w:tabs>
              <w:jc w:val="center"/>
            </w:pPr>
            <w:r>
              <w:rPr>
                <w:rFonts w:ascii="Times New Roman" w:hAnsi="Times New Roman"/>
                <w:b/>
                <w:sz w:val="20"/>
                <w:szCs w:val="20"/>
              </w:rPr>
              <w:t>1 раз в год</w:t>
            </w:r>
          </w:p>
        </w:tc>
        <w:tc>
          <w:tcPr>
            <w:tcW w:w="1018" w:type="dxa"/>
            <w:tcBorders>
              <w:top w:val="single" w:sz="4" w:space="0" w:color="000000"/>
              <w:left w:val="single" w:sz="4" w:space="0" w:color="000000"/>
              <w:bottom w:val="single" w:sz="4" w:space="0" w:color="000000"/>
            </w:tcBorders>
            <w:shd w:val="clear" w:color="auto" w:fill="auto"/>
          </w:tcPr>
          <w:p w:rsidR="003A4A43" w:rsidRDefault="003A4A43">
            <w:pPr>
              <w:tabs>
                <w:tab w:val="left" w:pos="8820"/>
              </w:tabs>
              <w:snapToGrid w:val="0"/>
              <w:jc w:val="center"/>
              <w:rPr>
                <w:rFonts w:ascii="Times New Roman" w:hAnsi="Times New Roman"/>
                <w:b/>
                <w:sz w:val="20"/>
                <w:szCs w:val="20"/>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3A4A43" w:rsidRDefault="003A4A43">
            <w:pPr>
              <w:tabs>
                <w:tab w:val="left" w:pos="8820"/>
              </w:tabs>
              <w:snapToGrid w:val="0"/>
              <w:jc w:val="center"/>
              <w:rPr>
                <w:rFonts w:ascii="Times New Roman" w:hAnsi="Times New Roman"/>
                <w:b/>
                <w:sz w:val="20"/>
                <w:szCs w:val="20"/>
              </w:rPr>
            </w:pPr>
          </w:p>
        </w:tc>
      </w:tr>
      <w:tr w:rsidR="003A4A43">
        <w:trPr>
          <w:trHeight w:val="261"/>
        </w:trPr>
        <w:tc>
          <w:tcPr>
            <w:tcW w:w="8673" w:type="dxa"/>
            <w:gridSpan w:val="6"/>
            <w:shd w:val="clear" w:color="auto" w:fill="auto"/>
          </w:tcPr>
          <w:p w:rsidR="003A4A43" w:rsidRDefault="003A4A43">
            <w:pPr>
              <w:snapToGrid w:val="0"/>
              <w:rPr>
                <w:rFonts w:ascii="Times New Roman" w:hAnsi="Times New Roman"/>
                <w:b/>
                <w:sz w:val="16"/>
                <w:szCs w:val="16"/>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3A4A43" w:rsidRDefault="00DF2789">
            <w:pPr>
              <w:tabs>
                <w:tab w:val="left" w:pos="8820"/>
              </w:tabs>
            </w:pPr>
            <w:r>
              <w:rPr>
                <w:rFonts w:ascii="Times New Roman" w:hAnsi="Times New Roman"/>
                <w:b/>
                <w:sz w:val="20"/>
                <w:szCs w:val="20"/>
              </w:rPr>
              <w:t xml:space="preserve">Итого:    </w:t>
            </w:r>
          </w:p>
        </w:tc>
      </w:tr>
    </w:tbl>
    <w:p w:rsidR="003A4A43" w:rsidRDefault="003A4A43">
      <w:pPr>
        <w:spacing w:after="0" w:line="240" w:lineRule="auto"/>
        <w:jc w:val="both"/>
        <w:rPr>
          <w:rFonts w:ascii="Times New Roman" w:hAnsi="Times New Roman"/>
          <w:sz w:val="20"/>
          <w:szCs w:val="20"/>
        </w:rPr>
      </w:pPr>
    </w:p>
    <w:p w:rsidR="003A4A43" w:rsidRDefault="00DF2789">
      <w:pPr>
        <w:spacing w:after="0" w:line="240" w:lineRule="auto"/>
        <w:jc w:val="both"/>
      </w:pPr>
      <w:r>
        <w:rPr>
          <w:rFonts w:ascii="Times New Roman" w:hAnsi="Times New Roman"/>
          <w:sz w:val="20"/>
          <w:szCs w:val="20"/>
        </w:rPr>
        <w:t>1.2. Техническое обслуживание и ремонт ВДГО (ВКГО) осуществляются Исполнителем в соответствии «Правилами пользования газом в части обеспечения безопасности при использован</w:t>
      </w:r>
      <w:r w:rsidR="00DF0C42">
        <w:rPr>
          <w:rFonts w:ascii="Times New Roman" w:hAnsi="Times New Roman"/>
          <w:sz w:val="20"/>
          <w:szCs w:val="20"/>
        </w:rPr>
        <w:t xml:space="preserve">ии и содержании внутридомового </w:t>
      </w:r>
      <w:r>
        <w:rPr>
          <w:rFonts w:ascii="Times New Roman" w:hAnsi="Times New Roman"/>
          <w:sz w:val="20"/>
          <w:szCs w:val="20"/>
        </w:rPr>
        <w:t xml:space="preserve">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 410 (далее -  «Правила»). </w:t>
      </w:r>
    </w:p>
    <w:p w:rsidR="003A4A43" w:rsidRDefault="00DF2789">
      <w:pPr>
        <w:spacing w:after="0" w:line="240" w:lineRule="auto"/>
        <w:jc w:val="both"/>
      </w:pPr>
      <w:r>
        <w:rPr>
          <w:rFonts w:ascii="Times New Roman" w:hAnsi="Times New Roman"/>
          <w:sz w:val="20"/>
          <w:szCs w:val="20"/>
        </w:rPr>
        <w:t xml:space="preserve">1.3. Перечень выполняемых работ и оказываемых услуг по техническому обслуживанию и ремонту  ВДГО (ВКГО), включающий в себя установленный Правилами минимальный перечень выполняемых работ, оказываемых услуг по техническому обслуживанию и ремонту ВДГО (ВКГО): визуальная проверка целостности и соответствия нормативным требованиям (осмотр) внутридомового и внутриквартирного газового оборудования; визуальная проверка состояния крепления и окраски газопровода (осмотр); визуальная проверка наличия свободного доступа (осмотр) к внутридомовому или внутриквартирному газовому оборудованию;  визуальная проверка наличия и целостности футляров в местах прокладки через наружные и внутренние конструкции зданий; проверка герметичности соединений и отключающих устройств (приборным методом или </w:t>
      </w:r>
      <w:proofErr w:type="spellStart"/>
      <w:r>
        <w:rPr>
          <w:rFonts w:ascii="Times New Roman" w:hAnsi="Times New Roman"/>
          <w:sz w:val="20"/>
          <w:szCs w:val="20"/>
        </w:rPr>
        <w:t>обмыливанием</w:t>
      </w:r>
      <w:proofErr w:type="spellEnd"/>
      <w:r>
        <w:rPr>
          <w:rFonts w:ascii="Times New Roman" w:hAnsi="Times New Roman"/>
          <w:sz w:val="20"/>
          <w:szCs w:val="20"/>
        </w:rPr>
        <w:t>); проверка работоспособности и смазка кранов; проверка работоспособности устройств, позволяющих автоматически отключать подачу газа при отклонении контролируемых параметров за допустимые пределы, её наладка и регулировка; регулировка процесса сжигания газа на всех режимах работы, очистка горелок от загрязнений; проверка наличия тяги в дымовых и вентиляционных каналах, состояние соединительных труб с дымовым каналом; инструктаж потребителям газа по безопасному использованию газа при удовлетворении коммунально-бытовых нужд.</w:t>
      </w:r>
    </w:p>
    <w:p w:rsidR="003A4A43" w:rsidRDefault="00DF2789">
      <w:pPr>
        <w:spacing w:after="0" w:line="240" w:lineRule="auto"/>
        <w:jc w:val="both"/>
      </w:pPr>
      <w:r>
        <w:rPr>
          <w:rFonts w:ascii="Times New Roman" w:hAnsi="Times New Roman"/>
          <w:sz w:val="20"/>
          <w:szCs w:val="20"/>
        </w:rPr>
        <w:t>1.4. Аварийно-диспетчерское обеспечение осуществляется АДС круглосуточно в соответствии с положениями Правил</w:t>
      </w:r>
      <w:r w:rsidR="00DF0C42">
        <w:rPr>
          <w:rFonts w:ascii="Times New Roman" w:hAnsi="Times New Roman"/>
          <w:sz w:val="20"/>
          <w:szCs w:val="20"/>
        </w:rPr>
        <w:t xml:space="preserve"> вне рамок настоящего Договора </w:t>
      </w:r>
      <w:r>
        <w:rPr>
          <w:rFonts w:ascii="Times New Roman" w:hAnsi="Times New Roman"/>
          <w:sz w:val="20"/>
          <w:szCs w:val="20"/>
        </w:rPr>
        <w:t xml:space="preserve">по заявкам, принятым по телефону </w:t>
      </w:r>
      <w:r>
        <w:rPr>
          <w:rFonts w:ascii="Times New Roman" w:hAnsi="Times New Roman"/>
          <w:b/>
          <w:sz w:val="20"/>
          <w:szCs w:val="20"/>
        </w:rPr>
        <w:t>аварийно-диспетчерской службы № 112, 04, 104 (040)</w:t>
      </w:r>
      <w:r>
        <w:rPr>
          <w:rFonts w:ascii="Times New Roman" w:hAnsi="Times New Roman"/>
          <w:sz w:val="20"/>
          <w:szCs w:val="20"/>
        </w:rPr>
        <w:t xml:space="preserve"> в отношении объектов Заказчика.</w:t>
      </w:r>
    </w:p>
    <w:p w:rsidR="003A4A43" w:rsidRDefault="00DF2789">
      <w:pPr>
        <w:spacing w:after="0" w:line="240" w:lineRule="auto"/>
        <w:jc w:val="both"/>
      </w:pPr>
      <w:r>
        <w:rPr>
          <w:rFonts w:ascii="Times New Roman" w:hAnsi="Times New Roman"/>
          <w:sz w:val="20"/>
          <w:szCs w:val="20"/>
        </w:rPr>
        <w:t>1.5. Работы по ремонту и замене об</w:t>
      </w:r>
      <w:r w:rsidR="00DF0C42">
        <w:rPr>
          <w:rFonts w:ascii="Times New Roman" w:hAnsi="Times New Roman"/>
          <w:sz w:val="20"/>
          <w:szCs w:val="20"/>
        </w:rPr>
        <w:t xml:space="preserve">орудования, входящего в состав </w:t>
      </w:r>
      <w:r>
        <w:rPr>
          <w:rFonts w:ascii="Times New Roman" w:hAnsi="Times New Roman"/>
          <w:sz w:val="20"/>
          <w:szCs w:val="20"/>
        </w:rPr>
        <w:t xml:space="preserve">ВДГО (ВКГО), производятся на основании заявок Заказчика. Заявка Заказчика на проведение внеплановых работ по ремонту ВДГО (ВКГО) и замене оборудования, входящего в состав ВДГО (ВКГО), подается по телефону </w:t>
      </w:r>
      <w:r>
        <w:rPr>
          <w:rFonts w:ascii="Times New Roman" w:hAnsi="Times New Roman"/>
          <w:b/>
          <w:sz w:val="20"/>
          <w:szCs w:val="20"/>
          <w:u w:val="single"/>
        </w:rPr>
        <w:t>246-12-25</w:t>
      </w:r>
      <w:r>
        <w:rPr>
          <w:rFonts w:ascii="Times New Roman" w:hAnsi="Times New Roman"/>
          <w:sz w:val="20"/>
          <w:szCs w:val="20"/>
        </w:rPr>
        <w:t xml:space="preserve">, </w:t>
      </w:r>
      <w:r>
        <w:rPr>
          <w:rFonts w:ascii="Times New Roman" w:hAnsi="Times New Roman"/>
          <w:b/>
          <w:sz w:val="20"/>
          <w:szCs w:val="20"/>
        </w:rPr>
        <w:t>+7(900) 128-99-61,</w:t>
      </w:r>
      <w:r>
        <w:rPr>
          <w:rFonts w:ascii="Times New Roman" w:hAnsi="Times New Roman"/>
          <w:sz w:val="20"/>
          <w:szCs w:val="20"/>
        </w:rPr>
        <w:t xml:space="preserve"> в электронной </w:t>
      </w:r>
      <w:hyperlink r:id="rId8" w:history="1">
        <w:r>
          <w:rPr>
            <w:rStyle w:val="a7"/>
            <w:rFonts w:ascii="Times New Roman" w:hAnsi="Times New Roman"/>
            <w:b/>
            <w:sz w:val="20"/>
            <w:szCs w:val="20"/>
            <w:lang w:val="en-US"/>
          </w:rPr>
          <w:t>Domgaz</w:t>
        </w:r>
        <w:r>
          <w:rPr>
            <w:rStyle w:val="a7"/>
            <w:rFonts w:ascii="Times New Roman" w:hAnsi="Times New Roman"/>
            <w:b/>
            <w:sz w:val="20"/>
            <w:szCs w:val="20"/>
          </w:rPr>
          <w:t>2017@</w:t>
        </w:r>
        <w:r>
          <w:rPr>
            <w:rStyle w:val="a7"/>
            <w:rFonts w:ascii="Times New Roman" w:hAnsi="Times New Roman"/>
            <w:b/>
            <w:sz w:val="20"/>
            <w:szCs w:val="20"/>
            <w:lang w:val="en-US"/>
          </w:rPr>
          <w:t>yandex</w:t>
        </w:r>
        <w:r>
          <w:rPr>
            <w:rStyle w:val="a7"/>
            <w:rFonts w:ascii="Times New Roman" w:hAnsi="Times New Roman"/>
            <w:b/>
            <w:sz w:val="20"/>
            <w:szCs w:val="20"/>
          </w:rPr>
          <w:t>.</w:t>
        </w:r>
        <w:r>
          <w:rPr>
            <w:rStyle w:val="a7"/>
            <w:rFonts w:ascii="Times New Roman" w:hAnsi="Times New Roman"/>
            <w:b/>
            <w:sz w:val="20"/>
            <w:szCs w:val="20"/>
            <w:lang w:val="en-US"/>
          </w:rPr>
          <w:t>ru</w:t>
        </w:r>
      </w:hyperlink>
      <w:r>
        <w:rPr>
          <w:rFonts w:ascii="Times New Roman" w:hAnsi="Times New Roman"/>
          <w:sz w:val="20"/>
          <w:szCs w:val="20"/>
        </w:rPr>
        <w:t xml:space="preserve"> или письменной форме в диспетчерскую службу Исполнителя. Информация о почтовом адресе и адресе электронной почты Исполнителя   для подачи заявок на </w:t>
      </w:r>
      <w:r w:rsidR="00DF0C42">
        <w:rPr>
          <w:rFonts w:ascii="Times New Roman" w:hAnsi="Times New Roman"/>
          <w:sz w:val="20"/>
          <w:szCs w:val="20"/>
        </w:rPr>
        <w:t xml:space="preserve">осуществление ремонта и замены </w:t>
      </w:r>
      <w:r>
        <w:rPr>
          <w:rFonts w:ascii="Times New Roman" w:hAnsi="Times New Roman"/>
          <w:sz w:val="20"/>
          <w:szCs w:val="20"/>
        </w:rPr>
        <w:t xml:space="preserve">ВДГО (ВКГО) содержится в разделе 9 настоящего Договора. </w:t>
      </w:r>
    </w:p>
    <w:p w:rsidR="003A4A43" w:rsidRDefault="00DF2789">
      <w:pPr>
        <w:numPr>
          <w:ilvl w:val="0"/>
          <w:numId w:val="1"/>
        </w:numPr>
        <w:spacing w:after="0" w:line="240" w:lineRule="auto"/>
        <w:ind w:left="0" w:firstLine="0"/>
        <w:jc w:val="center"/>
      </w:pPr>
      <w:r>
        <w:rPr>
          <w:rFonts w:ascii="Times New Roman" w:hAnsi="Times New Roman"/>
          <w:b/>
          <w:sz w:val="20"/>
          <w:szCs w:val="20"/>
        </w:rPr>
        <w:t>ПРАВА И ОБЯЗАННОСТИ ИСПОЛНИТЕЛЯ</w:t>
      </w:r>
    </w:p>
    <w:p w:rsidR="003A4A43" w:rsidRDefault="00DF2789">
      <w:pPr>
        <w:spacing w:after="0" w:line="240" w:lineRule="auto"/>
        <w:jc w:val="both"/>
      </w:pPr>
      <w:r>
        <w:rPr>
          <w:rFonts w:ascii="Times New Roman" w:hAnsi="Times New Roman"/>
          <w:sz w:val="20"/>
          <w:szCs w:val="20"/>
        </w:rPr>
        <w:t>2.1. Исполнитель обязан:</w:t>
      </w:r>
    </w:p>
    <w:p w:rsidR="003A4A43" w:rsidRDefault="00DF2789">
      <w:pPr>
        <w:spacing w:after="0" w:line="240" w:lineRule="auto"/>
        <w:jc w:val="both"/>
      </w:pPr>
      <w:r>
        <w:rPr>
          <w:rFonts w:ascii="Times New Roman" w:hAnsi="Times New Roman"/>
          <w:sz w:val="20"/>
          <w:szCs w:val="20"/>
        </w:rPr>
        <w:t>2.1.1. Своевременно и качественн</w:t>
      </w:r>
      <w:r w:rsidR="00DF0C42">
        <w:rPr>
          <w:rFonts w:ascii="Times New Roman" w:hAnsi="Times New Roman"/>
          <w:sz w:val="20"/>
          <w:szCs w:val="20"/>
        </w:rPr>
        <w:t xml:space="preserve">о выполнять работы и оказывать услуги </w:t>
      </w:r>
      <w:r>
        <w:rPr>
          <w:rFonts w:ascii="Times New Roman" w:hAnsi="Times New Roman"/>
          <w:sz w:val="20"/>
          <w:szCs w:val="20"/>
        </w:rPr>
        <w:t xml:space="preserve">по техническому обслуживанию и ремонту ВДГО (ВКГО) в соответствии с условиями настоящего Договора. </w:t>
      </w:r>
    </w:p>
    <w:p w:rsidR="003A4A43" w:rsidRDefault="00DF2789">
      <w:pPr>
        <w:spacing w:after="0" w:line="240" w:lineRule="auto"/>
        <w:jc w:val="both"/>
      </w:pPr>
      <w:r>
        <w:rPr>
          <w:rFonts w:ascii="Times New Roman" w:hAnsi="Times New Roman"/>
          <w:sz w:val="20"/>
          <w:szCs w:val="20"/>
        </w:rPr>
        <w:t>2.1.2. При осуществлении очередного технического обслуживания ВДГО (ВКГО) проводить инструктаж Заказчика по безопасному использованию газа при удовлетворении коммунально-бытовых нужд, который осуществляется в устной форме с передачей (непосредственно после проведения инструктажа) З</w:t>
      </w:r>
      <w:r w:rsidR="00DF0C42">
        <w:rPr>
          <w:rFonts w:ascii="Times New Roman" w:hAnsi="Times New Roman"/>
          <w:sz w:val="20"/>
          <w:szCs w:val="20"/>
        </w:rPr>
        <w:t xml:space="preserve">аказчику или его представителю </w:t>
      </w:r>
      <w:r>
        <w:rPr>
          <w:rFonts w:ascii="Times New Roman" w:hAnsi="Times New Roman"/>
          <w:sz w:val="20"/>
          <w:szCs w:val="20"/>
        </w:rPr>
        <w:t>Инструкции по безопасному использованию газа при удовлетворении коммунально-бытовых нужд. Факт передачи Инструкции и проведения инструктажа фиксируется в акте сдачи-приемки выполненных работ (оказанных услуг), подписываемом Заказчиком и Исполнителем.</w:t>
      </w:r>
    </w:p>
    <w:p w:rsidR="003A4A43" w:rsidRDefault="00DF2789">
      <w:pPr>
        <w:spacing w:after="0" w:line="240" w:lineRule="auto"/>
        <w:jc w:val="both"/>
      </w:pPr>
      <w:r>
        <w:rPr>
          <w:rFonts w:ascii="Times New Roman" w:hAnsi="Times New Roman"/>
          <w:sz w:val="20"/>
          <w:szCs w:val="20"/>
        </w:rPr>
        <w:lastRenderedPageBreak/>
        <w:t>2.1.3. Незамедлительно осуществить приостановление подачи газа без предварительного уведомления Заказчика в случае:</w:t>
      </w:r>
    </w:p>
    <w:p w:rsidR="003A4A43" w:rsidRDefault="00DF2789">
      <w:pPr>
        <w:numPr>
          <w:ilvl w:val="0"/>
          <w:numId w:val="2"/>
        </w:numPr>
        <w:tabs>
          <w:tab w:val="left" w:pos="284"/>
        </w:tabs>
        <w:spacing w:after="0" w:line="240" w:lineRule="auto"/>
        <w:ind w:left="0" w:firstLine="0"/>
        <w:jc w:val="both"/>
      </w:pPr>
      <w:r>
        <w:rPr>
          <w:rFonts w:ascii="Times New Roman" w:hAnsi="Times New Roman"/>
          <w:sz w:val="20"/>
          <w:szCs w:val="20"/>
        </w:rPr>
        <w:t>отсутствия тяги в дымоходах и вентиляционных каналах;</w:t>
      </w:r>
    </w:p>
    <w:p w:rsidR="003A4A43" w:rsidRDefault="00DF2789">
      <w:pPr>
        <w:numPr>
          <w:ilvl w:val="0"/>
          <w:numId w:val="2"/>
        </w:numPr>
        <w:tabs>
          <w:tab w:val="left" w:pos="284"/>
        </w:tabs>
        <w:spacing w:after="0" w:line="240" w:lineRule="auto"/>
        <w:ind w:left="0" w:firstLine="0"/>
        <w:jc w:val="both"/>
      </w:pPr>
      <w:r>
        <w:rPr>
          <w:rFonts w:ascii="Times New Roman" w:hAnsi="Times New Roman"/>
          <w:sz w:val="20"/>
          <w:szCs w:val="20"/>
        </w:rPr>
        <w:t>отсутствия притока воздуха в количестве, необходимом для полного сжигания газа при использовании газоиспользующего оборудования;</w:t>
      </w:r>
    </w:p>
    <w:p w:rsidR="003A4A43" w:rsidRDefault="00DF2789">
      <w:pPr>
        <w:numPr>
          <w:ilvl w:val="0"/>
          <w:numId w:val="2"/>
        </w:numPr>
        <w:tabs>
          <w:tab w:val="left" w:pos="284"/>
        </w:tabs>
        <w:spacing w:after="0" w:line="240" w:lineRule="auto"/>
        <w:ind w:left="0" w:firstLine="0"/>
        <w:jc w:val="both"/>
      </w:pPr>
      <w:r>
        <w:rPr>
          <w:rFonts w:ascii="Times New Roman" w:hAnsi="Times New Roman"/>
          <w:sz w:val="20"/>
          <w:szCs w:val="20"/>
        </w:rPr>
        <w:t>неисправности или вмешательства в работу предусмотренных изготовителем в конструкции газоиспользующего оборудования устройств, позволяющих автоматически 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w:t>
      </w:r>
    </w:p>
    <w:p w:rsidR="003A4A43" w:rsidRDefault="00DF2789">
      <w:pPr>
        <w:numPr>
          <w:ilvl w:val="0"/>
          <w:numId w:val="2"/>
        </w:numPr>
        <w:tabs>
          <w:tab w:val="left" w:pos="284"/>
        </w:tabs>
        <w:spacing w:after="0" w:line="240" w:lineRule="auto"/>
        <w:ind w:left="0" w:firstLine="0"/>
        <w:jc w:val="both"/>
      </w:pPr>
      <w:r>
        <w:rPr>
          <w:rFonts w:ascii="Times New Roman" w:hAnsi="Times New Roman"/>
          <w:sz w:val="20"/>
          <w:szCs w:val="20"/>
        </w:rPr>
        <w:t>использования ВДГО (ВКГО) при наличии неустранимой в процессе технического обслуживания утечки газа;</w:t>
      </w:r>
    </w:p>
    <w:p w:rsidR="003A4A43" w:rsidRDefault="00DF2789">
      <w:pPr>
        <w:numPr>
          <w:ilvl w:val="0"/>
          <w:numId w:val="2"/>
        </w:numPr>
        <w:tabs>
          <w:tab w:val="left" w:pos="284"/>
        </w:tabs>
        <w:spacing w:after="0" w:line="240" w:lineRule="auto"/>
        <w:ind w:left="0" w:firstLine="0"/>
        <w:jc w:val="both"/>
      </w:pPr>
      <w:r>
        <w:rPr>
          <w:rFonts w:ascii="Times New Roman" w:hAnsi="Times New Roman"/>
          <w:sz w:val="20"/>
          <w:szCs w:val="20"/>
        </w:rPr>
        <w:t>пользования неисправным, разукомплектованным и не подлежащим ремонту ВДГО (ВКГО);</w:t>
      </w:r>
    </w:p>
    <w:p w:rsidR="003A4A43" w:rsidRDefault="00DF2789">
      <w:pPr>
        <w:numPr>
          <w:ilvl w:val="0"/>
          <w:numId w:val="2"/>
        </w:numPr>
        <w:tabs>
          <w:tab w:val="left" w:pos="284"/>
        </w:tabs>
        <w:spacing w:after="0" w:line="240" w:lineRule="auto"/>
        <w:ind w:left="0" w:firstLine="0"/>
        <w:jc w:val="both"/>
      </w:pPr>
      <w:r>
        <w:rPr>
          <w:rFonts w:ascii="Times New Roman" w:hAnsi="Times New Roman"/>
          <w:sz w:val="20"/>
          <w:szCs w:val="20"/>
        </w:rPr>
        <w:t>несанкционированного подключения ВДГО (ВКГО) к сети газораспределения.</w:t>
      </w:r>
    </w:p>
    <w:p w:rsidR="003A4A43" w:rsidRDefault="00DF2789">
      <w:pPr>
        <w:spacing w:after="0" w:line="240" w:lineRule="auto"/>
        <w:jc w:val="both"/>
      </w:pPr>
      <w:r>
        <w:rPr>
          <w:rFonts w:ascii="Times New Roman" w:hAnsi="Times New Roman"/>
          <w:sz w:val="20"/>
          <w:szCs w:val="20"/>
        </w:rPr>
        <w:t>2.1.4. При очередном техническом обслуживании ВДГО (ВКГО) осуществлять проверку наличия тяги в дымовых и вентиляционных каналах, состояния соединительных труб с дымовым каналом.</w:t>
      </w:r>
    </w:p>
    <w:p w:rsidR="003A4A43" w:rsidRDefault="00DF2789">
      <w:pPr>
        <w:spacing w:after="0" w:line="240" w:lineRule="auto"/>
        <w:jc w:val="both"/>
      </w:pPr>
      <w:r>
        <w:rPr>
          <w:rFonts w:ascii="Times New Roman" w:hAnsi="Times New Roman"/>
          <w:sz w:val="20"/>
          <w:szCs w:val="20"/>
        </w:rPr>
        <w:t>2.1.5. Обеспечивать Заказчику возможность ознакомиться с нормативно-технической документацией, регламентирующей проведение технологических операций, входящих в состав работ (услуг) по техническому обслуживанию и ремонту ВДГО (ВКГО) на официальном сайте Исполнителя.</w:t>
      </w:r>
    </w:p>
    <w:p w:rsidR="003A4A43" w:rsidRDefault="00DF2789">
      <w:pPr>
        <w:spacing w:after="0" w:line="240" w:lineRule="auto"/>
        <w:jc w:val="both"/>
      </w:pPr>
      <w:r>
        <w:rPr>
          <w:rFonts w:ascii="Times New Roman" w:hAnsi="Times New Roman"/>
          <w:sz w:val="20"/>
          <w:szCs w:val="20"/>
        </w:rPr>
        <w:t>2.2. Исполнитель вправе:</w:t>
      </w:r>
    </w:p>
    <w:p w:rsidR="003A4A43" w:rsidRDefault="00DF2789">
      <w:pPr>
        <w:spacing w:after="0" w:line="240" w:lineRule="auto"/>
        <w:jc w:val="both"/>
      </w:pPr>
      <w:r>
        <w:rPr>
          <w:rFonts w:ascii="Times New Roman" w:hAnsi="Times New Roman"/>
          <w:sz w:val="20"/>
          <w:szCs w:val="20"/>
        </w:rPr>
        <w:t xml:space="preserve">2.2.1. Требовать от Заказчика исполнения условий настоящего Договора и требований Правил. </w:t>
      </w:r>
    </w:p>
    <w:p w:rsidR="003A4A43" w:rsidRDefault="00DF2789">
      <w:pPr>
        <w:spacing w:after="0" w:line="240" w:lineRule="auto"/>
        <w:jc w:val="both"/>
      </w:pPr>
      <w:r>
        <w:rPr>
          <w:rFonts w:ascii="Times New Roman" w:hAnsi="Times New Roman"/>
          <w:sz w:val="20"/>
          <w:szCs w:val="20"/>
        </w:rPr>
        <w:t>2.2.2. Посещать помещения Заказчика, где установлено ВДГ</w:t>
      </w:r>
      <w:r w:rsidR="00DF0C42">
        <w:rPr>
          <w:rFonts w:ascii="Times New Roman" w:hAnsi="Times New Roman"/>
          <w:sz w:val="20"/>
          <w:szCs w:val="20"/>
        </w:rPr>
        <w:t xml:space="preserve">О (ВКГО), при проведении работ и оказании услуг </w:t>
      </w:r>
      <w:r>
        <w:rPr>
          <w:rFonts w:ascii="Times New Roman" w:hAnsi="Times New Roman"/>
          <w:sz w:val="20"/>
          <w:szCs w:val="20"/>
        </w:rPr>
        <w:t>по техническому обсл</w:t>
      </w:r>
      <w:r w:rsidR="00DF0C42">
        <w:rPr>
          <w:rFonts w:ascii="Times New Roman" w:hAnsi="Times New Roman"/>
          <w:sz w:val="20"/>
          <w:szCs w:val="20"/>
        </w:rPr>
        <w:t>уживанию и ремонту ВДГО (ВКГО),</w:t>
      </w:r>
      <w:r>
        <w:rPr>
          <w:rFonts w:ascii="Times New Roman" w:hAnsi="Times New Roman"/>
          <w:sz w:val="20"/>
          <w:szCs w:val="20"/>
        </w:rPr>
        <w:t xml:space="preserve"> с соблюдением порядка предварительного уведомления Заказчика, предусмотренного пунктами 48-53 Правил.</w:t>
      </w:r>
    </w:p>
    <w:p w:rsidR="003A4A43" w:rsidRDefault="00DF2789">
      <w:pPr>
        <w:spacing w:after="0" w:line="240" w:lineRule="auto"/>
        <w:jc w:val="both"/>
      </w:pPr>
      <w:r>
        <w:rPr>
          <w:rFonts w:ascii="Times New Roman" w:hAnsi="Times New Roman"/>
          <w:sz w:val="20"/>
          <w:szCs w:val="20"/>
        </w:rPr>
        <w:t>2.2.3. Требовать внесения Заказчиком платы за выполненные работы и оказанные по настоящ</w:t>
      </w:r>
      <w:r w:rsidR="00DF0C42">
        <w:rPr>
          <w:rFonts w:ascii="Times New Roman" w:hAnsi="Times New Roman"/>
          <w:sz w:val="20"/>
          <w:szCs w:val="20"/>
        </w:rPr>
        <w:t xml:space="preserve">ему Договору услуги, применять </w:t>
      </w:r>
      <w:r>
        <w:rPr>
          <w:rFonts w:ascii="Times New Roman" w:hAnsi="Times New Roman"/>
          <w:sz w:val="20"/>
          <w:szCs w:val="20"/>
        </w:rPr>
        <w:t>меры, предусмотренные законом в случае н</w:t>
      </w:r>
      <w:r w:rsidR="00DF0C42">
        <w:rPr>
          <w:rFonts w:ascii="Times New Roman" w:hAnsi="Times New Roman"/>
          <w:sz w:val="20"/>
          <w:szCs w:val="20"/>
        </w:rPr>
        <w:t xml:space="preserve">арушения </w:t>
      </w:r>
      <w:r>
        <w:rPr>
          <w:rFonts w:ascii="Times New Roman" w:hAnsi="Times New Roman"/>
          <w:sz w:val="20"/>
          <w:szCs w:val="20"/>
        </w:rPr>
        <w:t>З</w:t>
      </w:r>
      <w:r w:rsidR="00DF0C42">
        <w:rPr>
          <w:rFonts w:ascii="Times New Roman" w:hAnsi="Times New Roman"/>
          <w:sz w:val="20"/>
          <w:szCs w:val="20"/>
        </w:rPr>
        <w:t xml:space="preserve">аказчиком установленных сроков </w:t>
      </w:r>
      <w:r>
        <w:rPr>
          <w:rFonts w:ascii="Times New Roman" w:hAnsi="Times New Roman"/>
          <w:sz w:val="20"/>
          <w:szCs w:val="20"/>
        </w:rPr>
        <w:t>оплаты.</w:t>
      </w:r>
    </w:p>
    <w:p w:rsidR="003A4A43" w:rsidRDefault="00DF2789">
      <w:pPr>
        <w:spacing w:after="0" w:line="240" w:lineRule="auto"/>
        <w:jc w:val="both"/>
      </w:pPr>
      <w:r>
        <w:rPr>
          <w:rFonts w:ascii="Times New Roman" w:hAnsi="Times New Roman"/>
          <w:sz w:val="20"/>
          <w:szCs w:val="20"/>
        </w:rPr>
        <w:t xml:space="preserve">2.2.4. Приостановить подачу газа без предварительного уведомления Заказчика в следующих случаях:  </w:t>
      </w:r>
    </w:p>
    <w:p w:rsidR="003A4A43" w:rsidRDefault="00DF2789">
      <w:pPr>
        <w:numPr>
          <w:ilvl w:val="0"/>
          <w:numId w:val="2"/>
        </w:numPr>
        <w:tabs>
          <w:tab w:val="left" w:pos="426"/>
        </w:tabs>
        <w:spacing w:after="0" w:line="240" w:lineRule="auto"/>
        <w:ind w:left="0" w:firstLine="0"/>
        <w:jc w:val="both"/>
      </w:pPr>
      <w:r>
        <w:rPr>
          <w:rFonts w:ascii="Times New Roman" w:hAnsi="Times New Roman"/>
          <w:sz w:val="20"/>
          <w:szCs w:val="20"/>
        </w:rPr>
        <w:t xml:space="preserve">совершения действий по монтажу газопроводов сетей </w:t>
      </w:r>
      <w:proofErr w:type="spellStart"/>
      <w:r>
        <w:rPr>
          <w:rFonts w:ascii="Times New Roman" w:hAnsi="Times New Roman"/>
          <w:sz w:val="20"/>
          <w:szCs w:val="20"/>
        </w:rPr>
        <w:t>газопотребления</w:t>
      </w:r>
      <w:proofErr w:type="spellEnd"/>
      <w:r>
        <w:rPr>
          <w:rFonts w:ascii="Times New Roman" w:hAnsi="Times New Roman"/>
          <w:sz w:val="20"/>
          <w:szCs w:val="20"/>
        </w:rPr>
        <w:t xml:space="preserve"> и их технологическому присоединению к га</w:t>
      </w:r>
      <w:r w:rsidR="00DF0C42">
        <w:rPr>
          <w:rFonts w:ascii="Times New Roman" w:hAnsi="Times New Roman"/>
          <w:sz w:val="20"/>
          <w:szCs w:val="20"/>
        </w:rPr>
        <w:t xml:space="preserve">зопроводу </w:t>
      </w:r>
      <w:r>
        <w:rPr>
          <w:rFonts w:ascii="Times New Roman" w:hAnsi="Times New Roman"/>
          <w:sz w:val="20"/>
          <w:szCs w:val="20"/>
        </w:rPr>
        <w:t>сети газораспределения или иному источнику газа, а также по подключению газоиспользующ</w:t>
      </w:r>
      <w:r w:rsidR="00DF0C42">
        <w:rPr>
          <w:rFonts w:ascii="Times New Roman" w:hAnsi="Times New Roman"/>
          <w:sz w:val="20"/>
          <w:szCs w:val="20"/>
        </w:rPr>
        <w:t xml:space="preserve">его оборудования к газопроводу </w:t>
      </w:r>
      <w:r>
        <w:rPr>
          <w:rFonts w:ascii="Times New Roman" w:hAnsi="Times New Roman"/>
          <w:sz w:val="20"/>
          <w:szCs w:val="20"/>
        </w:rPr>
        <w:t>без соблюдения требований, установленных законодательством Российской Федерации (самовольная газификация);</w:t>
      </w:r>
    </w:p>
    <w:p w:rsidR="003A4A43" w:rsidRDefault="00DF2789">
      <w:pPr>
        <w:numPr>
          <w:ilvl w:val="0"/>
          <w:numId w:val="2"/>
        </w:numPr>
        <w:tabs>
          <w:tab w:val="left" w:pos="426"/>
        </w:tabs>
        <w:spacing w:after="0" w:line="240" w:lineRule="auto"/>
        <w:ind w:left="0" w:firstLine="0"/>
        <w:jc w:val="both"/>
      </w:pPr>
      <w:r>
        <w:rPr>
          <w:rFonts w:ascii="Times New Roman" w:hAnsi="Times New Roman"/>
          <w:sz w:val="20"/>
          <w:szCs w:val="20"/>
        </w:rPr>
        <w:t>невыполнения в установленные сроки вынесенных органами жилищного надзора (контроля) письменных предписаний об у</w:t>
      </w:r>
      <w:r w:rsidR="00DF0C42">
        <w:rPr>
          <w:rFonts w:ascii="Times New Roman" w:hAnsi="Times New Roman"/>
          <w:sz w:val="20"/>
          <w:szCs w:val="20"/>
        </w:rPr>
        <w:t xml:space="preserve">странении нарушений содержания </w:t>
      </w:r>
      <w:r>
        <w:rPr>
          <w:rFonts w:ascii="Times New Roman" w:hAnsi="Times New Roman"/>
          <w:sz w:val="20"/>
          <w:szCs w:val="20"/>
        </w:rPr>
        <w:t>ВДГО (ВКГО);</w:t>
      </w:r>
    </w:p>
    <w:p w:rsidR="003A4A43" w:rsidRDefault="00DF2789">
      <w:pPr>
        <w:numPr>
          <w:ilvl w:val="0"/>
          <w:numId w:val="2"/>
        </w:numPr>
        <w:tabs>
          <w:tab w:val="left" w:pos="426"/>
        </w:tabs>
        <w:spacing w:after="0" w:line="240" w:lineRule="auto"/>
        <w:ind w:left="0" w:firstLine="0"/>
        <w:jc w:val="both"/>
      </w:pPr>
      <w:r>
        <w:rPr>
          <w:rFonts w:ascii="Times New Roman" w:hAnsi="Times New Roman"/>
          <w:sz w:val="20"/>
          <w:szCs w:val="20"/>
        </w:rPr>
        <w:t>проведенного с нарушением законодательства Российской Федерац</w:t>
      </w:r>
      <w:r w:rsidR="00DF0C42">
        <w:rPr>
          <w:rFonts w:ascii="Times New Roman" w:hAnsi="Times New Roman"/>
          <w:sz w:val="20"/>
          <w:szCs w:val="20"/>
        </w:rPr>
        <w:t xml:space="preserve">ии переустройства ВДГО (ВКГО), </w:t>
      </w:r>
      <w:r>
        <w:rPr>
          <w:rFonts w:ascii="Times New Roman" w:hAnsi="Times New Roman"/>
          <w:sz w:val="20"/>
          <w:szCs w:val="20"/>
        </w:rPr>
        <w:t>ведущего к нарушению безопасной работы этого оборудования, дымовых и вентиляционных каналов домовладения.</w:t>
      </w:r>
    </w:p>
    <w:p w:rsidR="003A4A43" w:rsidRDefault="00DF2789">
      <w:pPr>
        <w:spacing w:after="0" w:line="240" w:lineRule="auto"/>
        <w:jc w:val="both"/>
      </w:pPr>
      <w:r>
        <w:rPr>
          <w:rFonts w:ascii="Times New Roman" w:hAnsi="Times New Roman"/>
          <w:sz w:val="20"/>
          <w:szCs w:val="20"/>
        </w:rPr>
        <w:t xml:space="preserve">2.2.5. Приостановить подачу газа с предварительным письменным уведомлением Заказчика в случае: </w:t>
      </w:r>
    </w:p>
    <w:p w:rsidR="003A4A43" w:rsidRDefault="00DF2789">
      <w:pPr>
        <w:numPr>
          <w:ilvl w:val="0"/>
          <w:numId w:val="2"/>
        </w:numPr>
        <w:tabs>
          <w:tab w:val="left" w:pos="426"/>
        </w:tabs>
        <w:spacing w:after="0" w:line="240" w:lineRule="auto"/>
        <w:ind w:left="0" w:firstLine="0"/>
        <w:jc w:val="both"/>
      </w:pPr>
      <w:r>
        <w:rPr>
          <w:rFonts w:ascii="Times New Roman" w:hAnsi="Times New Roman"/>
          <w:sz w:val="20"/>
          <w:szCs w:val="20"/>
        </w:rPr>
        <w:t>отказа Заказчика 2 и более раза в допуске представителей Исполнителя для проведения работ и оказания услуг по техниче</w:t>
      </w:r>
      <w:r w:rsidR="00DF0C42">
        <w:rPr>
          <w:rFonts w:ascii="Times New Roman" w:hAnsi="Times New Roman"/>
          <w:sz w:val="20"/>
          <w:szCs w:val="20"/>
        </w:rPr>
        <w:t xml:space="preserve">скому обслуживанию ВДГО (ВКГО) </w:t>
      </w:r>
      <w:r>
        <w:rPr>
          <w:rFonts w:ascii="Times New Roman" w:hAnsi="Times New Roman"/>
          <w:sz w:val="20"/>
          <w:szCs w:val="20"/>
        </w:rPr>
        <w:t xml:space="preserve">(при условии соблюдения положений, предусмотренных пунктами 48-53 Правил); </w:t>
      </w:r>
    </w:p>
    <w:p w:rsidR="003A4A43" w:rsidRDefault="00DF2789">
      <w:pPr>
        <w:numPr>
          <w:ilvl w:val="0"/>
          <w:numId w:val="2"/>
        </w:numPr>
        <w:tabs>
          <w:tab w:val="left" w:pos="426"/>
        </w:tabs>
        <w:spacing w:after="0" w:line="240" w:lineRule="auto"/>
        <w:ind w:left="0" w:firstLine="0"/>
        <w:jc w:val="both"/>
      </w:pPr>
      <w:r>
        <w:rPr>
          <w:rFonts w:ascii="Times New Roman" w:hAnsi="Times New Roman"/>
          <w:sz w:val="20"/>
          <w:szCs w:val="20"/>
        </w:rPr>
        <w:t>отсутствия договора о техн</w:t>
      </w:r>
      <w:r w:rsidR="00DF0C42">
        <w:rPr>
          <w:rFonts w:ascii="Times New Roman" w:hAnsi="Times New Roman"/>
          <w:sz w:val="20"/>
          <w:szCs w:val="20"/>
        </w:rPr>
        <w:t xml:space="preserve">ическом обслуживании и ремонте </w:t>
      </w:r>
      <w:r>
        <w:rPr>
          <w:rFonts w:ascii="Times New Roman" w:hAnsi="Times New Roman"/>
          <w:sz w:val="20"/>
          <w:szCs w:val="20"/>
        </w:rPr>
        <w:t>ВДГО (ВКГО);</w:t>
      </w:r>
    </w:p>
    <w:p w:rsidR="003A4A43" w:rsidRDefault="00DF0C42">
      <w:pPr>
        <w:numPr>
          <w:ilvl w:val="0"/>
          <w:numId w:val="2"/>
        </w:numPr>
        <w:tabs>
          <w:tab w:val="left" w:pos="426"/>
        </w:tabs>
        <w:spacing w:after="0" w:line="240" w:lineRule="auto"/>
        <w:ind w:left="0" w:firstLine="0"/>
        <w:jc w:val="both"/>
      </w:pPr>
      <w:r>
        <w:rPr>
          <w:rFonts w:ascii="Times New Roman" w:hAnsi="Times New Roman"/>
          <w:sz w:val="20"/>
          <w:szCs w:val="20"/>
        </w:rPr>
        <w:t xml:space="preserve">истечения у ВДГО (ВКГО) </w:t>
      </w:r>
      <w:r w:rsidR="00DF2789">
        <w:rPr>
          <w:rFonts w:ascii="Times New Roman" w:hAnsi="Times New Roman"/>
          <w:sz w:val="20"/>
          <w:szCs w:val="20"/>
        </w:rPr>
        <w:t>(отдельного обор</w:t>
      </w:r>
      <w:r>
        <w:rPr>
          <w:rFonts w:ascii="Times New Roman" w:hAnsi="Times New Roman"/>
          <w:sz w:val="20"/>
          <w:szCs w:val="20"/>
        </w:rPr>
        <w:t xml:space="preserve">удования, входящего в состав ВДГО (ВКГО) </w:t>
      </w:r>
      <w:r w:rsidR="00DF2789">
        <w:rPr>
          <w:rFonts w:ascii="Times New Roman" w:hAnsi="Times New Roman"/>
          <w:sz w:val="20"/>
          <w:szCs w:val="20"/>
        </w:rPr>
        <w:t>нормативного срока службы, установленного изготовителем, и отсутствия положительного заключения по результатам технического диагностирования указанного оборудования, а в случае продления этого срока по результатам диагностирования - истечения продленного срока службы указанного оборудования.</w:t>
      </w:r>
    </w:p>
    <w:p w:rsidR="003A4A43" w:rsidRDefault="00DF2789">
      <w:pPr>
        <w:spacing w:after="0" w:line="240" w:lineRule="auto"/>
        <w:jc w:val="both"/>
      </w:pPr>
      <w:r>
        <w:rPr>
          <w:rFonts w:ascii="Times New Roman" w:hAnsi="Times New Roman"/>
          <w:sz w:val="20"/>
          <w:szCs w:val="20"/>
        </w:rPr>
        <w:t>2.2.6. До приостановления подачи г</w:t>
      </w:r>
      <w:r w:rsidR="00DF0C42">
        <w:rPr>
          <w:rFonts w:ascii="Times New Roman" w:hAnsi="Times New Roman"/>
          <w:sz w:val="20"/>
          <w:szCs w:val="20"/>
        </w:rPr>
        <w:t xml:space="preserve">аза по основаниям, указанным в настоящем пункте, </w:t>
      </w:r>
      <w:r>
        <w:rPr>
          <w:rFonts w:ascii="Times New Roman" w:hAnsi="Times New Roman"/>
          <w:sz w:val="20"/>
          <w:szCs w:val="20"/>
        </w:rPr>
        <w:t xml:space="preserve">Исполнитель </w:t>
      </w:r>
      <w:r w:rsidR="00DF0C42">
        <w:rPr>
          <w:rFonts w:ascii="Times New Roman" w:hAnsi="Times New Roman"/>
          <w:sz w:val="20"/>
          <w:szCs w:val="20"/>
        </w:rPr>
        <w:t xml:space="preserve">обязан направить Заказчику два </w:t>
      </w:r>
      <w:r>
        <w:rPr>
          <w:rFonts w:ascii="Times New Roman" w:hAnsi="Times New Roman"/>
          <w:sz w:val="20"/>
          <w:szCs w:val="20"/>
        </w:rPr>
        <w:t>уведомления о предстоящем приостановлении подачи газа и его причинах. Приостановление подачи газа осуществляется не ранее чем через 40 дней после направления 1-го уведомления и не ранее чем через 20 дней после направления 2-го уведомления.</w:t>
      </w:r>
    </w:p>
    <w:p w:rsidR="003A4A43" w:rsidRDefault="00DF2789">
      <w:pPr>
        <w:spacing w:after="0" w:line="240" w:lineRule="auto"/>
        <w:jc w:val="both"/>
      </w:pPr>
      <w:r>
        <w:rPr>
          <w:rFonts w:ascii="Times New Roman" w:hAnsi="Times New Roman"/>
          <w:sz w:val="20"/>
          <w:szCs w:val="20"/>
        </w:rPr>
        <w:t xml:space="preserve">2.2.7. Возобновлять подачу газа только после оплаты Заказчиком работ Исполнителя по приостановлению и возобновлению подачи газа, за исключением случаев, когда приостановление подачи газа Заказчику привело к невозможности потребления газа иными лицами. </w:t>
      </w:r>
    </w:p>
    <w:p w:rsidR="003A4A43" w:rsidRDefault="00DF2789">
      <w:pPr>
        <w:numPr>
          <w:ilvl w:val="0"/>
          <w:numId w:val="1"/>
        </w:numPr>
        <w:spacing w:after="0" w:line="240" w:lineRule="auto"/>
        <w:jc w:val="center"/>
      </w:pPr>
      <w:r>
        <w:rPr>
          <w:rFonts w:ascii="Times New Roman" w:hAnsi="Times New Roman"/>
          <w:b/>
          <w:sz w:val="20"/>
          <w:szCs w:val="20"/>
        </w:rPr>
        <w:t>ПРАВА И ОБЯЗАННОСТИ ЗАКАЗЧИКА</w:t>
      </w:r>
    </w:p>
    <w:p w:rsidR="003A4A43" w:rsidRDefault="00DF2789">
      <w:pPr>
        <w:spacing w:after="0" w:line="240" w:lineRule="auto"/>
        <w:jc w:val="both"/>
      </w:pPr>
      <w:r>
        <w:rPr>
          <w:rFonts w:ascii="Times New Roman" w:hAnsi="Times New Roman"/>
          <w:sz w:val="20"/>
          <w:szCs w:val="20"/>
        </w:rPr>
        <w:t xml:space="preserve">3.1. Заказчик обязан: </w:t>
      </w:r>
    </w:p>
    <w:p w:rsidR="003A4A43" w:rsidRDefault="00DF2789">
      <w:pPr>
        <w:spacing w:after="0" w:line="240" w:lineRule="auto"/>
        <w:jc w:val="both"/>
      </w:pPr>
      <w:r>
        <w:rPr>
          <w:rFonts w:ascii="Times New Roman" w:hAnsi="Times New Roman"/>
          <w:sz w:val="20"/>
          <w:szCs w:val="20"/>
        </w:rPr>
        <w:t>3.1.1. Оплачивать работы (услуги) по техничес</w:t>
      </w:r>
      <w:r w:rsidR="00DF0C42">
        <w:rPr>
          <w:rFonts w:ascii="Times New Roman" w:hAnsi="Times New Roman"/>
          <w:sz w:val="20"/>
          <w:szCs w:val="20"/>
        </w:rPr>
        <w:t xml:space="preserve">кому обслуживанию ВДГО (ВКГО), </w:t>
      </w:r>
      <w:r>
        <w:rPr>
          <w:rFonts w:ascii="Times New Roman" w:hAnsi="Times New Roman"/>
          <w:sz w:val="20"/>
          <w:szCs w:val="20"/>
        </w:rPr>
        <w:t>а также р</w:t>
      </w:r>
      <w:r w:rsidR="00DF0C42">
        <w:rPr>
          <w:rFonts w:ascii="Times New Roman" w:hAnsi="Times New Roman"/>
          <w:sz w:val="20"/>
          <w:szCs w:val="20"/>
        </w:rPr>
        <w:t xml:space="preserve">аботы по ремонту и замене ВДГО </w:t>
      </w:r>
      <w:r>
        <w:rPr>
          <w:rFonts w:ascii="Times New Roman" w:hAnsi="Times New Roman"/>
          <w:sz w:val="20"/>
          <w:szCs w:val="20"/>
        </w:rPr>
        <w:t>(ВКГО) в установленные настоящим Договором сроки и в полном объеме.</w:t>
      </w:r>
    </w:p>
    <w:p w:rsidR="003A4A43" w:rsidRDefault="00DF2789">
      <w:pPr>
        <w:spacing w:after="0" w:line="240" w:lineRule="auto"/>
        <w:jc w:val="both"/>
      </w:pPr>
      <w:r>
        <w:rPr>
          <w:rFonts w:ascii="Times New Roman" w:hAnsi="Times New Roman"/>
          <w:sz w:val="20"/>
          <w:szCs w:val="20"/>
        </w:rPr>
        <w:t>3.1.2. Незамедлительно сообщать Исполнителю о неисправности оборудования, входящего</w:t>
      </w:r>
      <w:r w:rsidR="00DF0C42">
        <w:rPr>
          <w:rFonts w:ascii="Times New Roman" w:hAnsi="Times New Roman"/>
          <w:sz w:val="20"/>
          <w:szCs w:val="20"/>
        </w:rPr>
        <w:t xml:space="preserve"> в состав ВДГО (ВКГО),</w:t>
      </w:r>
      <w:r>
        <w:rPr>
          <w:rFonts w:ascii="Times New Roman" w:hAnsi="Times New Roman"/>
          <w:sz w:val="20"/>
          <w:szCs w:val="20"/>
        </w:rPr>
        <w:t xml:space="preserve"> а также об авариях, утечках и иных чрезвычайных ситуациях, возникающих при пользовании газом.</w:t>
      </w:r>
    </w:p>
    <w:p w:rsidR="003A4A43" w:rsidRDefault="00DF2789">
      <w:pPr>
        <w:spacing w:after="0" w:line="240" w:lineRule="auto"/>
        <w:jc w:val="both"/>
      </w:pPr>
      <w:r>
        <w:rPr>
          <w:rFonts w:ascii="Times New Roman" w:hAnsi="Times New Roman"/>
          <w:sz w:val="20"/>
          <w:szCs w:val="20"/>
        </w:rPr>
        <w:t xml:space="preserve">3.1.3. Эксплуатировать газоиспользующее оборудование в соответствии с установленными для такого оборудования техническими требованиями, а также незамедлительно уведомлять Исполнителя об изменении состава ВДГО (ВКГО). </w:t>
      </w:r>
    </w:p>
    <w:p w:rsidR="003A4A43" w:rsidRDefault="00DF2789">
      <w:pPr>
        <w:spacing w:after="0" w:line="240" w:lineRule="auto"/>
        <w:jc w:val="both"/>
      </w:pPr>
      <w:r>
        <w:rPr>
          <w:rFonts w:ascii="Times New Roman" w:hAnsi="Times New Roman"/>
          <w:sz w:val="20"/>
          <w:szCs w:val="20"/>
        </w:rPr>
        <w:t>3.1.4. Обеспечивать досту</w:t>
      </w:r>
      <w:r w:rsidR="00DF0C42">
        <w:rPr>
          <w:rFonts w:ascii="Times New Roman" w:hAnsi="Times New Roman"/>
          <w:sz w:val="20"/>
          <w:szCs w:val="20"/>
        </w:rPr>
        <w:t xml:space="preserve">п представителей Исполнителя к </w:t>
      </w:r>
      <w:r>
        <w:rPr>
          <w:rFonts w:ascii="Times New Roman" w:hAnsi="Times New Roman"/>
          <w:sz w:val="20"/>
          <w:szCs w:val="20"/>
        </w:rPr>
        <w:t xml:space="preserve">ВДГО (ВКГО) для проведения работ (оказания услуг) по техническому обслуживанию и ремонту указанного оборудования, а также для приостановления подачи газа в случаях, предусмотренных Правилами. </w:t>
      </w:r>
    </w:p>
    <w:p w:rsidR="003A4A43" w:rsidRDefault="00DF2789">
      <w:pPr>
        <w:spacing w:after="0" w:line="240" w:lineRule="auto"/>
        <w:jc w:val="both"/>
      </w:pPr>
      <w:r>
        <w:rPr>
          <w:rFonts w:ascii="Times New Roman" w:hAnsi="Times New Roman"/>
          <w:sz w:val="20"/>
          <w:szCs w:val="20"/>
        </w:rPr>
        <w:t>3.1.5. Обеспечивать надлежащее содержание дымовых и вентиляционных каналов путем проверки состояния и функционирования дымовых и вентиляционных каналов и (или) заключения договора об их проверке, а также при необходимости об очистке и (или) о ремонте с организацией, допущенной к выполнению соответствующих работ на основании лицензии, выданной в порядке, предусмотренном  Положением  о лицензировании деятельности по монтажу, техническому обслуживанию и ремонту средств обеспечения пожарной безопасности зданий и сооружений, утвержденным Постановлением Правительства Российской Федерации от 30 декабря 2011 г. № 1225.</w:t>
      </w:r>
    </w:p>
    <w:p w:rsidR="003A4A43" w:rsidRDefault="00DF2789">
      <w:pPr>
        <w:spacing w:after="0" w:line="240" w:lineRule="auto"/>
        <w:jc w:val="both"/>
      </w:pPr>
      <w:r>
        <w:rPr>
          <w:rFonts w:ascii="Times New Roman" w:hAnsi="Times New Roman"/>
          <w:sz w:val="20"/>
          <w:szCs w:val="20"/>
        </w:rPr>
        <w:t xml:space="preserve">3.1.6. Осуществлять проверку состояния дымовых и вентиляционных каналов, а также при необходимости их очистку в случаях, предусмотренных п.12 Правил.  </w:t>
      </w:r>
    </w:p>
    <w:p w:rsidR="003A4A43" w:rsidRDefault="00DF2789">
      <w:pPr>
        <w:spacing w:after="0" w:line="240" w:lineRule="auto"/>
        <w:jc w:val="both"/>
      </w:pPr>
      <w:r>
        <w:rPr>
          <w:rFonts w:ascii="Times New Roman" w:hAnsi="Times New Roman"/>
          <w:sz w:val="20"/>
          <w:szCs w:val="20"/>
        </w:rPr>
        <w:t>3.1.7. Соблюдать Инструкцию по безопасному использованию газа при удовлетворении коммунально-бытовых нужд.  </w:t>
      </w:r>
    </w:p>
    <w:p w:rsidR="003A4A43" w:rsidRDefault="00DF2789">
      <w:pPr>
        <w:spacing w:after="0" w:line="240" w:lineRule="auto"/>
        <w:jc w:val="both"/>
      </w:pPr>
      <w:r>
        <w:rPr>
          <w:rFonts w:ascii="Times New Roman" w:hAnsi="Times New Roman"/>
          <w:sz w:val="20"/>
          <w:szCs w:val="20"/>
        </w:rPr>
        <w:t xml:space="preserve">3.1.8. Пройти первичный и последующие инструктажи по правилам безопасного пользования газом в быту. </w:t>
      </w:r>
    </w:p>
    <w:p w:rsidR="003A4A43" w:rsidRDefault="00DF0C42">
      <w:pPr>
        <w:spacing w:after="0" w:line="240" w:lineRule="auto"/>
        <w:jc w:val="both"/>
      </w:pPr>
      <w:r>
        <w:rPr>
          <w:rFonts w:ascii="Times New Roman" w:hAnsi="Times New Roman"/>
          <w:sz w:val="20"/>
          <w:szCs w:val="20"/>
        </w:rPr>
        <w:lastRenderedPageBreak/>
        <w:t>3.1.9. Сообщить Исполнителю в течение трех рабочих дней</w:t>
      </w:r>
      <w:r w:rsidR="00DF2789">
        <w:rPr>
          <w:rFonts w:ascii="Times New Roman" w:hAnsi="Times New Roman"/>
          <w:sz w:val="20"/>
          <w:szCs w:val="20"/>
        </w:rPr>
        <w:t xml:space="preserve"> о прекращении права собственности на жилой дом, права польз</w:t>
      </w:r>
      <w:r>
        <w:rPr>
          <w:rFonts w:ascii="Times New Roman" w:hAnsi="Times New Roman"/>
          <w:sz w:val="20"/>
          <w:szCs w:val="20"/>
        </w:rPr>
        <w:t xml:space="preserve">ования жилым домом   и об иных </w:t>
      </w:r>
      <w:r w:rsidR="00DF2789">
        <w:rPr>
          <w:rFonts w:ascii="Times New Roman" w:hAnsi="Times New Roman"/>
          <w:sz w:val="20"/>
          <w:szCs w:val="20"/>
        </w:rPr>
        <w:t>обстоятельствах, влеку</w:t>
      </w:r>
      <w:r>
        <w:rPr>
          <w:rFonts w:ascii="Times New Roman" w:hAnsi="Times New Roman"/>
          <w:sz w:val="20"/>
          <w:szCs w:val="20"/>
        </w:rPr>
        <w:t xml:space="preserve">щих за собой изменение условий </w:t>
      </w:r>
      <w:r w:rsidR="00DF2789">
        <w:rPr>
          <w:rFonts w:ascii="Times New Roman" w:hAnsi="Times New Roman"/>
          <w:sz w:val="20"/>
          <w:szCs w:val="20"/>
        </w:rPr>
        <w:t>настоящего Договора или его расторжение.</w:t>
      </w:r>
      <w:r w:rsidR="00DF2789">
        <w:rPr>
          <w:rFonts w:ascii="Times New Roman" w:hAnsi="Times New Roman"/>
          <w:sz w:val="20"/>
          <w:szCs w:val="20"/>
        </w:rPr>
        <w:tab/>
      </w:r>
    </w:p>
    <w:p w:rsidR="003A4A43" w:rsidRDefault="00DF0C42">
      <w:pPr>
        <w:spacing w:after="0" w:line="240" w:lineRule="auto"/>
        <w:jc w:val="both"/>
      </w:pPr>
      <w:r>
        <w:rPr>
          <w:rFonts w:ascii="Times New Roman" w:hAnsi="Times New Roman"/>
          <w:sz w:val="20"/>
          <w:szCs w:val="20"/>
        </w:rPr>
        <w:t xml:space="preserve">3.1.10. Выполнять </w:t>
      </w:r>
      <w:r w:rsidR="00DF2789">
        <w:rPr>
          <w:rFonts w:ascii="Times New Roman" w:hAnsi="Times New Roman"/>
          <w:sz w:val="20"/>
          <w:szCs w:val="20"/>
        </w:rPr>
        <w:t>письменные предписания органа жилищного надзора (кон</w:t>
      </w:r>
      <w:r>
        <w:rPr>
          <w:rFonts w:ascii="Times New Roman" w:hAnsi="Times New Roman"/>
          <w:sz w:val="20"/>
          <w:szCs w:val="20"/>
        </w:rPr>
        <w:t xml:space="preserve">троля) об устранении нарушений и неисправностей в эксплуатации </w:t>
      </w:r>
      <w:r w:rsidR="00DF2789">
        <w:rPr>
          <w:rFonts w:ascii="Times New Roman" w:hAnsi="Times New Roman"/>
          <w:sz w:val="20"/>
          <w:szCs w:val="20"/>
        </w:rPr>
        <w:t>ВДГО (ВКГО).</w:t>
      </w:r>
    </w:p>
    <w:p w:rsidR="003A4A43" w:rsidRDefault="00DF2789">
      <w:pPr>
        <w:spacing w:after="0" w:line="240" w:lineRule="auto"/>
        <w:jc w:val="both"/>
      </w:pPr>
      <w:r>
        <w:rPr>
          <w:rFonts w:ascii="Times New Roman" w:hAnsi="Times New Roman"/>
          <w:sz w:val="20"/>
          <w:szCs w:val="20"/>
        </w:rPr>
        <w:t>3.1.11. Устранять причины, послужившие основанием для приостановления подачи газа. После устранения причин проинформировать об этом Исполнителя.</w:t>
      </w:r>
    </w:p>
    <w:p w:rsidR="003A4A43" w:rsidRDefault="00DF2789">
      <w:pPr>
        <w:spacing w:after="0" w:line="240" w:lineRule="auto"/>
        <w:jc w:val="both"/>
      </w:pPr>
      <w:r>
        <w:rPr>
          <w:rFonts w:ascii="Times New Roman" w:hAnsi="Times New Roman"/>
          <w:sz w:val="20"/>
          <w:szCs w:val="20"/>
        </w:rPr>
        <w:t xml:space="preserve">3.1.12. Оплатить расходы Исполнителя, понесенные в связи с проведением работ по приостановлению и возобновлению подачи газа. </w:t>
      </w:r>
    </w:p>
    <w:p w:rsidR="003A4A43" w:rsidRDefault="00DF2789">
      <w:pPr>
        <w:spacing w:after="0" w:line="240" w:lineRule="auto"/>
        <w:jc w:val="both"/>
      </w:pPr>
      <w:r>
        <w:rPr>
          <w:rFonts w:ascii="Times New Roman" w:hAnsi="Times New Roman"/>
          <w:sz w:val="20"/>
          <w:szCs w:val="20"/>
        </w:rPr>
        <w:t>3.1.13. В случае истечения установленного изготовителем срока службы газового оборудования заключить договор о тех</w:t>
      </w:r>
      <w:r w:rsidR="00DF0C42">
        <w:rPr>
          <w:rFonts w:ascii="Times New Roman" w:hAnsi="Times New Roman"/>
          <w:sz w:val="20"/>
          <w:szCs w:val="20"/>
        </w:rPr>
        <w:t xml:space="preserve">ническом диагностировании ВДГО </w:t>
      </w:r>
      <w:r>
        <w:rPr>
          <w:rFonts w:ascii="Times New Roman" w:hAnsi="Times New Roman"/>
          <w:sz w:val="20"/>
          <w:szCs w:val="20"/>
        </w:rPr>
        <w:t xml:space="preserve">(ВКГО) с организацией, отвечающей требованиям, определяемым Федеральной службой по экологическому, технологическому и атомному надзору. </w:t>
      </w:r>
    </w:p>
    <w:p w:rsidR="003A4A43" w:rsidRDefault="00DF2789">
      <w:pPr>
        <w:spacing w:after="0" w:line="240" w:lineRule="auto"/>
        <w:jc w:val="both"/>
      </w:pPr>
      <w:r>
        <w:rPr>
          <w:rFonts w:ascii="Times New Roman" w:hAnsi="Times New Roman"/>
          <w:sz w:val="20"/>
          <w:szCs w:val="20"/>
        </w:rPr>
        <w:t xml:space="preserve">3.1.14. Не совершать действия по монтажу газопроводов сетей </w:t>
      </w:r>
      <w:proofErr w:type="spellStart"/>
      <w:r>
        <w:rPr>
          <w:rFonts w:ascii="Times New Roman" w:hAnsi="Times New Roman"/>
          <w:sz w:val="20"/>
          <w:szCs w:val="20"/>
        </w:rPr>
        <w:t>газопотребления</w:t>
      </w:r>
      <w:proofErr w:type="spellEnd"/>
      <w:r>
        <w:rPr>
          <w:rFonts w:ascii="Times New Roman" w:hAnsi="Times New Roman"/>
          <w:sz w:val="20"/>
          <w:szCs w:val="20"/>
        </w:rPr>
        <w:t xml:space="preserve"> и их технологическому присоединению к газопроводу сети газораспределения или ин</w:t>
      </w:r>
      <w:r w:rsidR="00DF0C42">
        <w:rPr>
          <w:rFonts w:ascii="Times New Roman" w:hAnsi="Times New Roman"/>
          <w:sz w:val="20"/>
          <w:szCs w:val="20"/>
        </w:rPr>
        <w:t xml:space="preserve">ому источнику газа, а также по </w:t>
      </w:r>
      <w:r>
        <w:rPr>
          <w:rFonts w:ascii="Times New Roman" w:hAnsi="Times New Roman"/>
          <w:sz w:val="20"/>
          <w:szCs w:val="20"/>
        </w:rPr>
        <w:t>подключению газоиспользующего оборудования к газопроводу без соблюдения требований, установленных законодательством Российской Федерации (самовольная газификация).</w:t>
      </w:r>
    </w:p>
    <w:p w:rsidR="003A4A43" w:rsidRDefault="00DF2789">
      <w:pPr>
        <w:spacing w:after="0" w:line="240" w:lineRule="auto"/>
        <w:jc w:val="both"/>
      </w:pPr>
      <w:r>
        <w:rPr>
          <w:rFonts w:ascii="Times New Roman" w:hAnsi="Times New Roman"/>
          <w:sz w:val="20"/>
          <w:szCs w:val="20"/>
        </w:rPr>
        <w:t>3.1.15. Не осуществлять с нарушением законодательства Российской Федерации переустройство (установку, замену, перенос</w:t>
      </w:r>
      <w:r w:rsidR="00DF0C42">
        <w:rPr>
          <w:rFonts w:ascii="Times New Roman" w:hAnsi="Times New Roman"/>
          <w:sz w:val="20"/>
          <w:szCs w:val="20"/>
        </w:rPr>
        <w:t>, демонтаж и др.)  ВДГО (ВКГО),</w:t>
      </w:r>
      <w:r>
        <w:rPr>
          <w:rFonts w:ascii="Times New Roman" w:hAnsi="Times New Roman"/>
          <w:sz w:val="20"/>
          <w:szCs w:val="20"/>
        </w:rPr>
        <w:t xml:space="preserve"> ведущее к нарушению безопасной работы этого оборудования. </w:t>
      </w:r>
    </w:p>
    <w:p w:rsidR="003A4A43" w:rsidRDefault="00DF2789">
      <w:pPr>
        <w:spacing w:after="0" w:line="240" w:lineRule="auto"/>
        <w:jc w:val="both"/>
      </w:pPr>
      <w:r>
        <w:rPr>
          <w:rFonts w:ascii="Times New Roman" w:hAnsi="Times New Roman"/>
          <w:sz w:val="20"/>
          <w:szCs w:val="20"/>
        </w:rPr>
        <w:t xml:space="preserve">3.2. Заказчик имеет право: </w:t>
      </w:r>
    </w:p>
    <w:p w:rsidR="003A4A43" w:rsidRDefault="00DF2789">
      <w:pPr>
        <w:spacing w:after="0" w:line="240" w:lineRule="auto"/>
        <w:jc w:val="both"/>
      </w:pPr>
      <w:r>
        <w:rPr>
          <w:rFonts w:ascii="Times New Roman" w:hAnsi="Times New Roman"/>
          <w:sz w:val="20"/>
          <w:szCs w:val="20"/>
        </w:rPr>
        <w:t>3.2.1. На своевременное и качественное выполнение работ и о</w:t>
      </w:r>
      <w:r w:rsidR="00DF0C42">
        <w:rPr>
          <w:rFonts w:ascii="Times New Roman" w:hAnsi="Times New Roman"/>
          <w:sz w:val="20"/>
          <w:szCs w:val="20"/>
        </w:rPr>
        <w:t xml:space="preserve">казание услуг, предусмотренных </w:t>
      </w:r>
      <w:r>
        <w:rPr>
          <w:rFonts w:ascii="Times New Roman" w:hAnsi="Times New Roman"/>
          <w:sz w:val="20"/>
          <w:szCs w:val="20"/>
        </w:rPr>
        <w:t xml:space="preserve">настоящим Договором. </w:t>
      </w:r>
    </w:p>
    <w:p w:rsidR="003A4A43" w:rsidRDefault="00DF2789">
      <w:pPr>
        <w:spacing w:after="0" w:line="240" w:lineRule="auto"/>
        <w:jc w:val="both"/>
      </w:pPr>
      <w:r>
        <w:rPr>
          <w:rFonts w:ascii="Times New Roman" w:hAnsi="Times New Roman"/>
          <w:sz w:val="20"/>
          <w:szCs w:val="20"/>
        </w:rPr>
        <w:t>3.2.</w:t>
      </w:r>
      <w:r w:rsidR="00DF0C42">
        <w:rPr>
          <w:rFonts w:ascii="Times New Roman" w:hAnsi="Times New Roman"/>
          <w:sz w:val="20"/>
          <w:szCs w:val="20"/>
        </w:rPr>
        <w:t xml:space="preserve">2. На получение от Исполнителя </w:t>
      </w:r>
      <w:r>
        <w:rPr>
          <w:rFonts w:ascii="Times New Roman" w:hAnsi="Times New Roman"/>
          <w:sz w:val="20"/>
          <w:szCs w:val="20"/>
        </w:rPr>
        <w:t xml:space="preserve">полной и достоверной информации о выполняемых работах и оказываемых услугах. </w:t>
      </w:r>
    </w:p>
    <w:p w:rsidR="003A4A43" w:rsidRDefault="00DF2789">
      <w:pPr>
        <w:spacing w:after="0" w:line="240" w:lineRule="auto"/>
        <w:jc w:val="both"/>
      </w:pPr>
      <w:r>
        <w:rPr>
          <w:rFonts w:ascii="Times New Roman" w:hAnsi="Times New Roman"/>
          <w:sz w:val="20"/>
          <w:szCs w:val="20"/>
        </w:rPr>
        <w:t>3.2.3. Требовать от Исполнителя внесения изменений в условия настоящего Договора в части касающейся перечня оборудования, входящего в состав ВДГО (ВКГО), в случае изменения количества и типов входящего в его состав оборудования.</w:t>
      </w:r>
    </w:p>
    <w:p w:rsidR="003A4A43" w:rsidRDefault="00DF2789">
      <w:pPr>
        <w:spacing w:after="0" w:line="240" w:lineRule="auto"/>
        <w:jc w:val="both"/>
      </w:pPr>
      <w:r>
        <w:rPr>
          <w:rFonts w:ascii="Times New Roman" w:hAnsi="Times New Roman"/>
          <w:sz w:val="20"/>
          <w:szCs w:val="20"/>
        </w:rPr>
        <w:t xml:space="preserve">3.2.4. Требовать снижения (перерасчета) платы за неисполнение (ненадлежащее исполнение) обязательств по техническому обслуживанию и ремонту ВДГО (ВКГО). </w:t>
      </w:r>
    </w:p>
    <w:p w:rsidR="003A4A43" w:rsidRDefault="00DF2789">
      <w:pPr>
        <w:spacing w:after="0" w:line="240" w:lineRule="auto"/>
        <w:jc w:val="both"/>
      </w:pPr>
      <w:r>
        <w:rPr>
          <w:rFonts w:ascii="Times New Roman" w:hAnsi="Times New Roman"/>
          <w:sz w:val="20"/>
          <w:szCs w:val="20"/>
        </w:rPr>
        <w:t xml:space="preserve">3.2.5. Требовать расторжения настоящего Договора в случаях и в порядке, предусмотренных действующим законодательством. </w:t>
      </w:r>
    </w:p>
    <w:p w:rsidR="003A4A43" w:rsidRDefault="00DF2789">
      <w:pPr>
        <w:numPr>
          <w:ilvl w:val="0"/>
          <w:numId w:val="3"/>
        </w:numPr>
        <w:spacing w:after="0" w:line="240" w:lineRule="auto"/>
        <w:jc w:val="center"/>
      </w:pPr>
      <w:r>
        <w:rPr>
          <w:rFonts w:ascii="Times New Roman" w:hAnsi="Times New Roman"/>
          <w:b/>
          <w:sz w:val="20"/>
          <w:szCs w:val="20"/>
        </w:rPr>
        <w:t>ЦЕНА И ПОРЯДОК РАСЧЕТОВ</w:t>
      </w:r>
    </w:p>
    <w:p w:rsidR="003A4A43" w:rsidRDefault="00DF2789">
      <w:pPr>
        <w:numPr>
          <w:ilvl w:val="1"/>
          <w:numId w:val="3"/>
        </w:numPr>
        <w:tabs>
          <w:tab w:val="left" w:pos="426"/>
        </w:tabs>
        <w:spacing w:after="0" w:line="240" w:lineRule="auto"/>
        <w:ind w:left="0" w:firstLine="0"/>
        <w:jc w:val="both"/>
      </w:pPr>
      <w:r>
        <w:rPr>
          <w:rFonts w:ascii="Times New Roman" w:hAnsi="Times New Roman"/>
          <w:sz w:val="20"/>
          <w:szCs w:val="20"/>
        </w:rPr>
        <w:t>Цена Договора определяется на основании тарифов на выполнение работ (оказание услуг),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(далее – Методические рекомендации), утверждаемыми Федеральной службой по тарифам.</w:t>
      </w:r>
    </w:p>
    <w:p w:rsidR="003A4A43" w:rsidRDefault="00DF2789">
      <w:pPr>
        <w:tabs>
          <w:tab w:val="left" w:pos="426"/>
        </w:tabs>
        <w:spacing w:after="0" w:line="240" w:lineRule="auto"/>
        <w:jc w:val="both"/>
      </w:pPr>
      <w:r>
        <w:rPr>
          <w:rFonts w:ascii="Times New Roman" w:hAnsi="Times New Roman"/>
          <w:sz w:val="20"/>
          <w:szCs w:val="20"/>
        </w:rPr>
        <w:t xml:space="preserve">4.2. Исполнитель обеспечивает соответствие расценок, установленных собственным Прейскурантом, уровню тарифов, установленных для данного вида деятельности. </w:t>
      </w:r>
    </w:p>
    <w:p w:rsidR="003A4A43" w:rsidRDefault="00DF2789">
      <w:pPr>
        <w:tabs>
          <w:tab w:val="left" w:pos="426"/>
        </w:tabs>
        <w:spacing w:after="0" w:line="240" w:lineRule="auto"/>
        <w:jc w:val="both"/>
      </w:pPr>
      <w:r>
        <w:rPr>
          <w:rFonts w:ascii="Times New Roman" w:hAnsi="Times New Roman"/>
          <w:sz w:val="20"/>
          <w:szCs w:val="20"/>
        </w:rPr>
        <w:t>4.3. Заказчик производит оплату услуг в момент получения указанных услуг от Исполнителя по Договору. Подтверждением оплаты за полученные услуги является выданная Исполнителем квитанция.</w:t>
      </w:r>
    </w:p>
    <w:p w:rsidR="003A4A43" w:rsidRDefault="00DF2789">
      <w:pPr>
        <w:pStyle w:val="ac"/>
        <w:spacing w:after="0" w:line="240" w:lineRule="auto"/>
        <w:ind w:left="0"/>
        <w:jc w:val="both"/>
      </w:pPr>
      <w:r>
        <w:rPr>
          <w:rFonts w:ascii="Times New Roman" w:hAnsi="Times New Roman"/>
          <w:sz w:val="20"/>
          <w:szCs w:val="20"/>
        </w:rPr>
        <w:t>4.4.Дополнительные услуги по заявочному ремонту, установке, замене, отключению/подключению газоиспользующего оборудования и п</w:t>
      </w:r>
      <w:r w:rsidR="00DF0C42">
        <w:rPr>
          <w:rFonts w:ascii="Times New Roman" w:hAnsi="Times New Roman"/>
          <w:sz w:val="20"/>
          <w:szCs w:val="20"/>
        </w:rPr>
        <w:t>риборов учета газа производятся</w:t>
      </w:r>
      <w:r>
        <w:rPr>
          <w:rFonts w:ascii="Times New Roman" w:hAnsi="Times New Roman"/>
          <w:sz w:val="20"/>
          <w:szCs w:val="20"/>
        </w:rPr>
        <w:t xml:space="preserve"> Исполнителем за дополнительную плату и оплачивается Заказчиком в момент оказания услуги (выполнения работ).</w:t>
      </w:r>
    </w:p>
    <w:p w:rsidR="003A4A43" w:rsidRDefault="00DF2789">
      <w:pPr>
        <w:numPr>
          <w:ilvl w:val="0"/>
          <w:numId w:val="3"/>
        </w:numPr>
        <w:spacing w:after="0" w:line="240" w:lineRule="auto"/>
        <w:jc w:val="center"/>
      </w:pPr>
      <w:r>
        <w:rPr>
          <w:rFonts w:ascii="Times New Roman" w:hAnsi="Times New Roman"/>
          <w:b/>
          <w:sz w:val="20"/>
          <w:szCs w:val="20"/>
        </w:rPr>
        <w:t>ПОРЯДОК И СРОКИ ВЫПОЛНЕНИЯ РАБОТ (ОКАЗАНИЯ УСЛУГ)</w:t>
      </w:r>
    </w:p>
    <w:p w:rsidR="003A4A43" w:rsidRDefault="00DF0C42">
      <w:pPr>
        <w:spacing w:after="0" w:line="240" w:lineRule="auto"/>
        <w:jc w:val="both"/>
      </w:pPr>
      <w:r>
        <w:rPr>
          <w:rFonts w:ascii="Times New Roman" w:hAnsi="Times New Roman"/>
          <w:sz w:val="20"/>
          <w:szCs w:val="20"/>
        </w:rPr>
        <w:t xml:space="preserve">5.1. Работы </w:t>
      </w:r>
      <w:r w:rsidR="00DF2789">
        <w:rPr>
          <w:rFonts w:ascii="Times New Roman" w:hAnsi="Times New Roman"/>
          <w:sz w:val="20"/>
          <w:szCs w:val="20"/>
        </w:rPr>
        <w:t xml:space="preserve">и услуги по техническому обслуживанию и ремонту ВДГО (ВКГО) Заказчика производятся Исполнителем в дни, являющиеся рабочими для Исполнителя. </w:t>
      </w:r>
    </w:p>
    <w:p w:rsidR="003A4A43" w:rsidRDefault="00DF2789">
      <w:pPr>
        <w:spacing w:after="0" w:line="240" w:lineRule="auto"/>
        <w:jc w:val="both"/>
      </w:pPr>
      <w:r>
        <w:rPr>
          <w:rFonts w:ascii="Times New Roman" w:hAnsi="Times New Roman"/>
          <w:sz w:val="20"/>
          <w:szCs w:val="20"/>
        </w:rPr>
        <w:t xml:space="preserve">5.2. Конкретные дата и время технического обслуживания ВДГО (ВКГО) указываются в ежемесячных графиках, которые доводятся до сведения Заказчика путем размещения информации на официальном сайте Исполнителя в сети Интернет по адресу: </w:t>
      </w:r>
      <w:r>
        <w:rPr>
          <w:rFonts w:ascii="Times New Roman" w:hAnsi="Times New Roman"/>
          <w:b/>
          <w:sz w:val="20"/>
          <w:szCs w:val="20"/>
          <w:lang w:val="en-US"/>
        </w:rPr>
        <w:t>www</w:t>
      </w:r>
      <w:r>
        <w:rPr>
          <w:rFonts w:ascii="Times New Roman" w:hAnsi="Times New Roman"/>
          <w:b/>
          <w:sz w:val="20"/>
          <w:szCs w:val="20"/>
        </w:rPr>
        <w:t>.</w:t>
      </w:r>
      <w:proofErr w:type="spellStart"/>
      <w:r>
        <w:rPr>
          <w:rFonts w:ascii="Times New Roman" w:hAnsi="Times New Roman"/>
          <w:b/>
          <w:sz w:val="20"/>
          <w:szCs w:val="20"/>
          <w:lang w:val="en-US"/>
        </w:rPr>
        <w:t>domgazstroi</w:t>
      </w:r>
      <w:proofErr w:type="spellEnd"/>
      <w:r w:rsidRPr="00DF0C42">
        <w:rPr>
          <w:rFonts w:ascii="Times New Roman" w:hAnsi="Times New Roman"/>
          <w:b/>
          <w:sz w:val="20"/>
          <w:szCs w:val="20"/>
        </w:rPr>
        <w:t>.</w:t>
      </w:r>
      <w:proofErr w:type="spellStart"/>
      <w:r>
        <w:rPr>
          <w:rFonts w:ascii="Times New Roman" w:hAnsi="Times New Roman"/>
          <w:b/>
          <w:sz w:val="20"/>
          <w:szCs w:val="20"/>
          <w:lang w:val="en-US"/>
        </w:rPr>
        <w:t>ru</w:t>
      </w:r>
      <w:proofErr w:type="spellEnd"/>
      <w:r>
        <w:rPr>
          <w:rFonts w:ascii="Times New Roman" w:hAnsi="Times New Roman"/>
          <w:sz w:val="20"/>
          <w:szCs w:val="20"/>
        </w:rPr>
        <w:t>, а также путем размещения объявлений на расположенных в местах общего доступа информационных стендах и иными доступными способами, позволяющими уведомить о времени и дате выполнения работ (оказания услуг) по планируемому техническому обслуживанию ВДГО (ВКГО).</w:t>
      </w:r>
    </w:p>
    <w:p w:rsidR="003A4A43" w:rsidRDefault="00DF2789">
      <w:pPr>
        <w:spacing w:after="0" w:line="240" w:lineRule="auto"/>
        <w:jc w:val="both"/>
      </w:pPr>
      <w:r>
        <w:rPr>
          <w:rFonts w:ascii="Times New Roman" w:hAnsi="Times New Roman"/>
          <w:sz w:val="20"/>
          <w:szCs w:val="20"/>
        </w:rPr>
        <w:t>5.3. В случае отказа Заказчика в допуске сотрудников Исполнителя в</w:t>
      </w:r>
      <w:r w:rsidR="00DF0C42">
        <w:rPr>
          <w:rFonts w:ascii="Times New Roman" w:hAnsi="Times New Roman"/>
          <w:sz w:val="20"/>
          <w:szCs w:val="20"/>
        </w:rPr>
        <w:t xml:space="preserve"> жилые и нежилые помещения для </w:t>
      </w:r>
      <w:r>
        <w:rPr>
          <w:rFonts w:ascii="Times New Roman" w:hAnsi="Times New Roman"/>
          <w:sz w:val="20"/>
          <w:szCs w:val="20"/>
        </w:rPr>
        <w:t>выполнения работ (оказания услуг) в указанные в графике день и время, дата и время проведения работ и оказания услуг по техническому обслуживанию определяются в порядке, установленном пунктами 48-53 Правил.</w:t>
      </w:r>
    </w:p>
    <w:p w:rsidR="003A4A43" w:rsidRDefault="00DF2789">
      <w:pPr>
        <w:spacing w:after="0" w:line="240" w:lineRule="auto"/>
        <w:jc w:val="both"/>
      </w:pPr>
      <w:r>
        <w:rPr>
          <w:rFonts w:ascii="Times New Roman" w:hAnsi="Times New Roman"/>
          <w:sz w:val="20"/>
          <w:szCs w:val="20"/>
        </w:rPr>
        <w:t xml:space="preserve">5.4. Работы по ремонту ВДГО (ВКГО) должны быть начаты в течение суток с момента поступления от Заказчика соответствующей заявки, если нормативными правовыми актами не установлены требования по незамедлительному проведению ремонтных работ. </w:t>
      </w:r>
    </w:p>
    <w:p w:rsidR="003A4A43" w:rsidRDefault="00DF2789">
      <w:pPr>
        <w:spacing w:after="0" w:line="240" w:lineRule="auto"/>
        <w:jc w:val="both"/>
      </w:pPr>
      <w:r>
        <w:rPr>
          <w:rFonts w:ascii="Times New Roman" w:hAnsi="Times New Roman"/>
          <w:sz w:val="20"/>
          <w:szCs w:val="20"/>
        </w:rPr>
        <w:t>5.5. После выполнения работ (оказания услуг) Исполнитель составляет</w:t>
      </w:r>
      <w:r w:rsidR="00DF0C42">
        <w:rPr>
          <w:rFonts w:ascii="Times New Roman" w:hAnsi="Times New Roman"/>
          <w:sz w:val="20"/>
          <w:szCs w:val="20"/>
        </w:rPr>
        <w:t xml:space="preserve"> в двух экземплярах акт сдачи–приемки </w:t>
      </w:r>
      <w:r>
        <w:rPr>
          <w:rFonts w:ascii="Times New Roman" w:hAnsi="Times New Roman"/>
          <w:sz w:val="20"/>
          <w:szCs w:val="20"/>
        </w:rPr>
        <w:t>выполненных работ (оказанных услуг) (далее – Акт) – по одному для каждой из Сторон настоящего Договора. Указанный Акт подписывается представителем Исполнителя, непосредственно проводившим работы (оказывавшим услуги), и Заказчиком.</w:t>
      </w:r>
    </w:p>
    <w:p w:rsidR="003A4A43" w:rsidRDefault="00DF0C42">
      <w:pPr>
        <w:spacing w:after="0" w:line="240" w:lineRule="auto"/>
        <w:jc w:val="both"/>
      </w:pPr>
      <w:r>
        <w:rPr>
          <w:rFonts w:ascii="Times New Roman" w:hAnsi="Times New Roman"/>
          <w:sz w:val="20"/>
          <w:szCs w:val="20"/>
        </w:rPr>
        <w:t xml:space="preserve">5.6. В случае отказа Заказчика </w:t>
      </w:r>
      <w:r w:rsidR="00DF2789">
        <w:rPr>
          <w:rFonts w:ascii="Times New Roman" w:hAnsi="Times New Roman"/>
          <w:sz w:val="20"/>
          <w:szCs w:val="20"/>
        </w:rPr>
        <w:t>от подписания Акта об этом делает</w:t>
      </w:r>
      <w:r>
        <w:rPr>
          <w:rFonts w:ascii="Times New Roman" w:hAnsi="Times New Roman"/>
          <w:sz w:val="20"/>
          <w:szCs w:val="20"/>
        </w:rPr>
        <w:t xml:space="preserve">ся отметка на Акте с указанием </w:t>
      </w:r>
      <w:r w:rsidR="00DF2789">
        <w:rPr>
          <w:rFonts w:ascii="Times New Roman" w:hAnsi="Times New Roman"/>
          <w:sz w:val="20"/>
          <w:szCs w:val="20"/>
        </w:rPr>
        <w:t>причины отказа, если таковые были заявлены Заказчик</w:t>
      </w:r>
      <w:r>
        <w:rPr>
          <w:rFonts w:ascii="Times New Roman" w:hAnsi="Times New Roman"/>
          <w:sz w:val="20"/>
          <w:szCs w:val="20"/>
        </w:rPr>
        <w:t xml:space="preserve">ом. Заказчик вправе изложить в </w:t>
      </w:r>
      <w:r w:rsidR="00DF2789">
        <w:rPr>
          <w:rFonts w:ascii="Times New Roman" w:hAnsi="Times New Roman"/>
          <w:sz w:val="20"/>
          <w:szCs w:val="20"/>
        </w:rPr>
        <w:t>Акте особое мнение, кас</w:t>
      </w:r>
      <w:r>
        <w:rPr>
          <w:rFonts w:ascii="Times New Roman" w:hAnsi="Times New Roman"/>
          <w:sz w:val="20"/>
          <w:szCs w:val="20"/>
        </w:rPr>
        <w:t xml:space="preserve">ающееся результатов выполнения </w:t>
      </w:r>
      <w:r w:rsidR="00DF2789">
        <w:rPr>
          <w:rFonts w:ascii="Times New Roman" w:hAnsi="Times New Roman"/>
          <w:sz w:val="20"/>
          <w:szCs w:val="20"/>
        </w:rPr>
        <w:t>работ</w:t>
      </w:r>
      <w:r>
        <w:rPr>
          <w:rFonts w:ascii="Times New Roman" w:hAnsi="Times New Roman"/>
          <w:sz w:val="20"/>
          <w:szCs w:val="20"/>
        </w:rPr>
        <w:t xml:space="preserve"> или приобщить к Акту свои </w:t>
      </w:r>
      <w:r w:rsidR="00DF2789">
        <w:rPr>
          <w:rFonts w:ascii="Times New Roman" w:hAnsi="Times New Roman"/>
          <w:sz w:val="20"/>
          <w:szCs w:val="20"/>
        </w:rPr>
        <w:t xml:space="preserve">возражения в письменной форме, о чем делается запись в Акте. Второй экземпляр Акта вручается Заказчику (его представителю), а в случае его отказа принять Акт – направляется по почте с уведомлением о вручении и описью вложения. </w:t>
      </w:r>
    </w:p>
    <w:p w:rsidR="003A4A43" w:rsidRDefault="00DF2789">
      <w:pPr>
        <w:spacing w:after="0" w:line="240" w:lineRule="auto"/>
        <w:jc w:val="both"/>
      </w:pPr>
      <w:r>
        <w:rPr>
          <w:rFonts w:ascii="Times New Roman" w:hAnsi="Times New Roman"/>
          <w:sz w:val="20"/>
          <w:szCs w:val="20"/>
        </w:rPr>
        <w:t>5.7. В случае немотивированного отказа Заказчика от подписания Акта, работы   считаются принятыми, а услуги оказанными в полном объеме и с надлежащим качеством.</w:t>
      </w:r>
    </w:p>
    <w:p w:rsidR="003A4A43" w:rsidRDefault="00DF0C42">
      <w:pPr>
        <w:spacing w:after="0" w:line="240" w:lineRule="auto"/>
        <w:jc w:val="both"/>
      </w:pPr>
      <w:r>
        <w:rPr>
          <w:rFonts w:ascii="Times New Roman" w:hAnsi="Times New Roman"/>
          <w:sz w:val="20"/>
          <w:szCs w:val="20"/>
        </w:rPr>
        <w:t xml:space="preserve">5.8. Исполнитель </w:t>
      </w:r>
      <w:r w:rsidR="00DF2789">
        <w:rPr>
          <w:rFonts w:ascii="Times New Roman" w:hAnsi="Times New Roman"/>
          <w:sz w:val="20"/>
          <w:szCs w:val="20"/>
        </w:rPr>
        <w:t>гарантирует качество выполне</w:t>
      </w:r>
      <w:r>
        <w:rPr>
          <w:rFonts w:ascii="Times New Roman" w:hAnsi="Times New Roman"/>
          <w:sz w:val="20"/>
          <w:szCs w:val="20"/>
        </w:rPr>
        <w:t>нных им работ и оказанных услуг</w:t>
      </w:r>
      <w:r w:rsidR="00DF2789">
        <w:rPr>
          <w:rFonts w:ascii="Times New Roman" w:hAnsi="Times New Roman"/>
          <w:sz w:val="20"/>
          <w:szCs w:val="20"/>
        </w:rPr>
        <w:t xml:space="preserve"> по техническому </w:t>
      </w:r>
      <w:r>
        <w:rPr>
          <w:rFonts w:ascii="Times New Roman" w:hAnsi="Times New Roman"/>
          <w:sz w:val="20"/>
          <w:szCs w:val="20"/>
        </w:rPr>
        <w:t xml:space="preserve">обслуживанию и ремонту </w:t>
      </w:r>
      <w:r w:rsidR="00DF2789">
        <w:rPr>
          <w:rFonts w:ascii="Times New Roman" w:hAnsi="Times New Roman"/>
          <w:sz w:val="20"/>
          <w:szCs w:val="20"/>
        </w:rPr>
        <w:t>ВДГО (ВКГО) в течение 6 месяцев со дня про</w:t>
      </w:r>
      <w:r>
        <w:rPr>
          <w:rFonts w:ascii="Times New Roman" w:hAnsi="Times New Roman"/>
          <w:sz w:val="20"/>
          <w:szCs w:val="20"/>
        </w:rPr>
        <w:t xml:space="preserve">ведения работ (оказания услуг) </w:t>
      </w:r>
      <w:r w:rsidR="00DF2789">
        <w:rPr>
          <w:rFonts w:ascii="Times New Roman" w:hAnsi="Times New Roman"/>
          <w:sz w:val="20"/>
          <w:szCs w:val="20"/>
        </w:rPr>
        <w:t xml:space="preserve">при условии соблюдения Заказчиком Инструкции по безопасному использованию газа при удовлетворении коммунально-бытовых нужд, и требований эксплуатационной документации изготовителей газового оборудования. </w:t>
      </w:r>
    </w:p>
    <w:p w:rsidR="003A4A43" w:rsidRDefault="00DF2789">
      <w:pPr>
        <w:spacing w:after="0" w:line="240" w:lineRule="auto"/>
        <w:jc w:val="both"/>
      </w:pPr>
      <w:r>
        <w:rPr>
          <w:rFonts w:ascii="Times New Roman" w:hAnsi="Times New Roman"/>
          <w:sz w:val="20"/>
          <w:szCs w:val="20"/>
        </w:rPr>
        <w:lastRenderedPageBreak/>
        <w:t xml:space="preserve">5.9. Приостановление и возобновление подачи газа оформляются соответствующим актом, который составляется в 2 экземплярах (по одному для каждой из Сторон) и подписывается уполномоченным представителем Исполнителя, непосредственно проводившими работы, и Заказчиком. В случае отказа Заказчика от подписания акта об этом делается отметка в акте с указанием причины отказа (если таковые были заявлены). </w:t>
      </w:r>
    </w:p>
    <w:p w:rsidR="003A4A43" w:rsidRDefault="00DF2789">
      <w:pPr>
        <w:numPr>
          <w:ilvl w:val="0"/>
          <w:numId w:val="3"/>
        </w:numPr>
        <w:spacing w:after="0" w:line="240" w:lineRule="auto"/>
        <w:jc w:val="center"/>
      </w:pPr>
      <w:r>
        <w:rPr>
          <w:rFonts w:ascii="Times New Roman" w:hAnsi="Times New Roman"/>
          <w:b/>
          <w:sz w:val="20"/>
          <w:szCs w:val="20"/>
        </w:rPr>
        <w:t>ОТВЕТСТВЕННОСТЬ СТОРОН</w:t>
      </w:r>
    </w:p>
    <w:p w:rsidR="003A4A43" w:rsidRDefault="00DF2789">
      <w:pPr>
        <w:numPr>
          <w:ilvl w:val="1"/>
          <w:numId w:val="3"/>
        </w:numPr>
        <w:spacing w:after="0" w:line="240" w:lineRule="auto"/>
        <w:jc w:val="both"/>
      </w:pPr>
      <w:r>
        <w:rPr>
          <w:rFonts w:ascii="Times New Roman" w:hAnsi="Times New Roman"/>
          <w:sz w:val="20"/>
          <w:szCs w:val="20"/>
        </w:rPr>
        <w:t>За ненадлежащее исполнение своих обязанностей по настоящему Договору стороны несут ответственность в соответствии с действующим законодательством.</w:t>
      </w:r>
    </w:p>
    <w:p w:rsidR="003A4A43" w:rsidRDefault="00DF2789">
      <w:pPr>
        <w:spacing w:after="0" w:line="240" w:lineRule="auto"/>
        <w:jc w:val="center"/>
      </w:pPr>
      <w:r>
        <w:rPr>
          <w:rFonts w:ascii="Times New Roman" w:hAnsi="Times New Roman"/>
          <w:b/>
          <w:sz w:val="20"/>
          <w:szCs w:val="20"/>
        </w:rPr>
        <w:t xml:space="preserve">7.  СРОК ДЕЙСТВИЯ ДОГОВОРА, </w:t>
      </w:r>
    </w:p>
    <w:p w:rsidR="003A4A43" w:rsidRDefault="00DF2789">
      <w:pPr>
        <w:spacing w:after="0" w:line="240" w:lineRule="auto"/>
        <w:jc w:val="center"/>
      </w:pPr>
      <w:r>
        <w:rPr>
          <w:rFonts w:ascii="Times New Roman" w:hAnsi="Times New Roman"/>
          <w:b/>
          <w:sz w:val="20"/>
          <w:szCs w:val="20"/>
        </w:rPr>
        <w:t>ПОРЯДОК ИЗМЕНЕНИЯ И ПРЕКРАЩЕНИЯ ДОГОВОРА</w:t>
      </w:r>
    </w:p>
    <w:p w:rsidR="003A4A43" w:rsidRDefault="00DF2789">
      <w:pPr>
        <w:spacing w:after="0" w:line="240" w:lineRule="auto"/>
        <w:jc w:val="both"/>
      </w:pPr>
      <w:r>
        <w:rPr>
          <w:rFonts w:ascii="Times New Roman" w:hAnsi="Times New Roman"/>
          <w:sz w:val="20"/>
          <w:szCs w:val="20"/>
        </w:rPr>
        <w:t>7.1. Срок действия Договора составляет 3 года с момента подписания обеими сторонами. По истечении указанного срока Договор продлевается еще на такой же срок, если ни одна из сторон письменно не уведомит другую сторону не позднее, чем за 30 рабочих дней до окончания срока его действия о его расторжении</w:t>
      </w:r>
    </w:p>
    <w:p w:rsidR="003A4A43" w:rsidRDefault="00DF2789">
      <w:pPr>
        <w:spacing w:after="0" w:line="240" w:lineRule="auto"/>
        <w:jc w:val="both"/>
      </w:pPr>
      <w:r>
        <w:rPr>
          <w:rFonts w:ascii="Times New Roman" w:hAnsi="Times New Roman"/>
          <w:sz w:val="20"/>
          <w:szCs w:val="20"/>
        </w:rPr>
        <w:t>7.2. Изменение условий настоящего Договора, в том числе перечня оборудования, входящего в состав ВДГО (ВКГО), осуществляется Сторонами путем заключения дополнительного соглашения.</w:t>
      </w:r>
    </w:p>
    <w:p w:rsidR="003A4A43" w:rsidRDefault="00DF2789">
      <w:pPr>
        <w:spacing w:after="0" w:line="240" w:lineRule="auto"/>
        <w:jc w:val="both"/>
      </w:pPr>
      <w:r>
        <w:rPr>
          <w:rFonts w:ascii="Times New Roman" w:hAnsi="Times New Roman"/>
          <w:sz w:val="20"/>
          <w:szCs w:val="20"/>
        </w:rPr>
        <w:t>7.3. Настоящий Договор может быть расторгнут Заказчиком в одностороннем порядке при условии полной оплаты выполненных работ (оказанных услуг) в случае расторжения до</w:t>
      </w:r>
      <w:r w:rsidR="00DF0C42">
        <w:rPr>
          <w:rFonts w:ascii="Times New Roman" w:hAnsi="Times New Roman"/>
          <w:sz w:val="20"/>
          <w:szCs w:val="20"/>
        </w:rPr>
        <w:t xml:space="preserve">говора поставки газа в порядке, предусмотренном </w:t>
      </w:r>
      <w:r>
        <w:rPr>
          <w:rFonts w:ascii="Times New Roman" w:hAnsi="Times New Roman"/>
          <w:sz w:val="20"/>
          <w:szCs w:val="20"/>
        </w:rPr>
        <w:t xml:space="preserve">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 </w:t>
      </w:r>
    </w:p>
    <w:p w:rsidR="003A4A43" w:rsidRDefault="00DF2789">
      <w:pPr>
        <w:spacing w:after="0" w:line="240" w:lineRule="auto"/>
        <w:jc w:val="both"/>
      </w:pPr>
      <w:r>
        <w:rPr>
          <w:rFonts w:ascii="Times New Roman" w:hAnsi="Times New Roman"/>
          <w:sz w:val="20"/>
          <w:szCs w:val="20"/>
        </w:rPr>
        <w:t>При данных обстоятельствах Договор считается расторгнутым со дня получения Исполнителем соответствующего письменного уведомления Заказчика.</w:t>
      </w:r>
    </w:p>
    <w:p w:rsidR="003A4A43" w:rsidRDefault="00DF2789">
      <w:pPr>
        <w:spacing w:after="0" w:line="240" w:lineRule="auto"/>
        <w:jc w:val="both"/>
      </w:pPr>
      <w:r>
        <w:rPr>
          <w:rFonts w:ascii="Times New Roman" w:hAnsi="Times New Roman"/>
          <w:sz w:val="20"/>
          <w:szCs w:val="20"/>
        </w:rPr>
        <w:t>7.4. Настоящий Договор может быть расторгнут Исполнителем в судебном порядке в случае, если срок не погашенной Заказчиком задолженности по оплате выполненных работ (оказанных услуг) по техническому обслуживанию и ремонту ВДГО (ВКГО) превышает 6 месяцев подряд.</w:t>
      </w:r>
    </w:p>
    <w:p w:rsidR="003A4A43" w:rsidRDefault="00DF2789">
      <w:pPr>
        <w:spacing w:after="0" w:line="240" w:lineRule="auto"/>
        <w:jc w:val="both"/>
      </w:pPr>
      <w:r>
        <w:rPr>
          <w:rFonts w:ascii="Times New Roman" w:hAnsi="Times New Roman"/>
          <w:sz w:val="20"/>
          <w:szCs w:val="20"/>
        </w:rPr>
        <w:t>7.5. Настоящий Договор может быть расторгнут по иным основаниям, предусмотренным   законодательством Российской Федерации.</w:t>
      </w:r>
    </w:p>
    <w:p w:rsidR="003A4A43" w:rsidRDefault="00DF2789">
      <w:pPr>
        <w:spacing w:after="0" w:line="240" w:lineRule="auto"/>
        <w:jc w:val="center"/>
      </w:pPr>
      <w:r>
        <w:rPr>
          <w:rFonts w:ascii="Times New Roman" w:hAnsi="Times New Roman"/>
          <w:b/>
          <w:sz w:val="20"/>
          <w:szCs w:val="20"/>
        </w:rPr>
        <w:t>8. ЗАКЛЮЧИТЕЛЬНЫЕ ПОЛОЖЕНИЯ</w:t>
      </w:r>
    </w:p>
    <w:p w:rsidR="003A4A43" w:rsidRDefault="00DF2789">
      <w:pPr>
        <w:spacing w:after="0" w:line="240" w:lineRule="auto"/>
        <w:jc w:val="both"/>
      </w:pPr>
      <w:r>
        <w:rPr>
          <w:rFonts w:ascii="Times New Roman" w:hAnsi="Times New Roman"/>
          <w:sz w:val="20"/>
          <w:szCs w:val="20"/>
        </w:rPr>
        <w:t>8.1. Во всем остальном, что не предусмотрено настоящим Договором, Стороны руководствуются действующим законодательством Российской Федерации.</w:t>
      </w:r>
    </w:p>
    <w:p w:rsidR="003A4A43" w:rsidRDefault="00DF2789">
      <w:pPr>
        <w:spacing w:after="0" w:line="240" w:lineRule="auto"/>
        <w:jc w:val="both"/>
      </w:pPr>
      <w:r>
        <w:rPr>
          <w:rFonts w:ascii="Times New Roman" w:hAnsi="Times New Roman"/>
          <w:sz w:val="20"/>
          <w:szCs w:val="20"/>
        </w:rPr>
        <w:t>8.2.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3A4A43" w:rsidRDefault="00DF2789">
      <w:pPr>
        <w:spacing w:after="0" w:line="240" w:lineRule="auto"/>
        <w:jc w:val="both"/>
      </w:pPr>
      <w:r>
        <w:rPr>
          <w:rFonts w:ascii="Times New Roman" w:hAnsi="Times New Roman"/>
          <w:sz w:val="20"/>
          <w:szCs w:val="20"/>
        </w:rPr>
        <w:t xml:space="preserve">8.3. Все уведомления и сообщения в рамках настоящего Договора, если иное </w:t>
      </w:r>
      <w:r w:rsidR="00DF0C42">
        <w:rPr>
          <w:rFonts w:ascii="Times New Roman" w:hAnsi="Times New Roman"/>
          <w:sz w:val="20"/>
          <w:szCs w:val="20"/>
        </w:rPr>
        <w:t xml:space="preserve">не оговорено в самом Договоре, </w:t>
      </w:r>
      <w:r>
        <w:rPr>
          <w:rFonts w:ascii="Times New Roman" w:hAnsi="Times New Roman"/>
          <w:sz w:val="20"/>
          <w:szCs w:val="20"/>
        </w:rPr>
        <w:t xml:space="preserve">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или доставлены лично по юридическим или почтовым адресам Сторон с получением под расписку соответствующими лицами. </w:t>
      </w:r>
    </w:p>
    <w:p w:rsidR="003A4A43" w:rsidRDefault="00DF2789">
      <w:pPr>
        <w:spacing w:after="0" w:line="240" w:lineRule="auto"/>
        <w:jc w:val="both"/>
      </w:pPr>
      <w:r>
        <w:rPr>
          <w:rFonts w:ascii="Times New Roman" w:hAnsi="Times New Roman"/>
          <w:sz w:val="20"/>
          <w:szCs w:val="20"/>
        </w:rPr>
        <w:t>8.4. Настоящий Договор составлен в двух экземплярах, имеющих одинаковую юридическую силу, по одному экземпляру для каждой из Сторон.</w:t>
      </w:r>
    </w:p>
    <w:p w:rsidR="003A4A43" w:rsidRDefault="00DF2789">
      <w:pPr>
        <w:spacing w:after="0" w:line="240" w:lineRule="auto"/>
        <w:jc w:val="both"/>
      </w:pPr>
      <w:r>
        <w:rPr>
          <w:rFonts w:ascii="Times New Roman" w:hAnsi="Times New Roman"/>
          <w:sz w:val="20"/>
          <w:szCs w:val="20"/>
        </w:rPr>
        <w:t xml:space="preserve">8.5. Заказчик в целях исполнения настоящего Договора дает добровольное согласие на обработку его персональных данных. </w:t>
      </w:r>
    </w:p>
    <w:p w:rsidR="003A4A43" w:rsidRDefault="00DF2789">
      <w:pPr>
        <w:spacing w:after="0" w:line="240" w:lineRule="auto"/>
        <w:jc w:val="center"/>
      </w:pPr>
      <w:r>
        <w:rPr>
          <w:rFonts w:ascii="Times New Roman" w:hAnsi="Times New Roman"/>
          <w:b/>
          <w:sz w:val="20"/>
          <w:szCs w:val="20"/>
        </w:rPr>
        <w:t>9. РЕКВИЗИТЫ И ПОДПИСИ СТОРОН</w:t>
      </w:r>
    </w:p>
    <w:tbl>
      <w:tblPr>
        <w:tblW w:w="0" w:type="auto"/>
        <w:tblInd w:w="-69" w:type="dxa"/>
        <w:tblLayout w:type="fixed"/>
        <w:tblLook w:val="0000" w:firstRow="0" w:lastRow="0" w:firstColumn="0" w:lastColumn="0" w:noHBand="0" w:noVBand="0"/>
      </w:tblPr>
      <w:tblGrid>
        <w:gridCol w:w="5439"/>
        <w:gridCol w:w="5466"/>
      </w:tblGrid>
      <w:tr w:rsidR="003A4A43" w:rsidRPr="00DF2789">
        <w:trPr>
          <w:trHeight w:val="247"/>
        </w:trPr>
        <w:tc>
          <w:tcPr>
            <w:tcW w:w="5439" w:type="dxa"/>
            <w:tcBorders>
              <w:top w:val="thickThinLargeGap" w:sz="6" w:space="0" w:color="C0C0C0"/>
              <w:left w:val="thickThinLargeGap" w:sz="6" w:space="0" w:color="C0C0C0"/>
              <w:bottom w:val="thickThinLargeGap" w:sz="6" w:space="0" w:color="C0C0C0"/>
            </w:tcBorders>
            <w:shd w:val="clear" w:color="auto" w:fill="auto"/>
          </w:tcPr>
          <w:p w:rsidR="003A4A43" w:rsidRPr="00DF2789" w:rsidRDefault="00DF2789">
            <w:pPr>
              <w:spacing w:after="0"/>
              <w:jc w:val="center"/>
            </w:pPr>
            <w:r w:rsidRPr="00DF2789">
              <w:rPr>
                <w:b/>
                <w:spacing w:val="-6"/>
              </w:rPr>
              <w:t>Исполнитель:</w:t>
            </w:r>
          </w:p>
        </w:tc>
        <w:tc>
          <w:tcPr>
            <w:tcW w:w="54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A4A43" w:rsidRPr="00DF2789" w:rsidRDefault="00DF2789">
            <w:pPr>
              <w:spacing w:after="0"/>
              <w:jc w:val="center"/>
            </w:pPr>
            <w:r w:rsidRPr="00DF2789">
              <w:rPr>
                <w:b/>
                <w:spacing w:val="-6"/>
              </w:rPr>
              <w:t xml:space="preserve">Заказчик:  </w:t>
            </w:r>
          </w:p>
        </w:tc>
      </w:tr>
      <w:tr w:rsidR="003A4A43" w:rsidRPr="00DF2789">
        <w:trPr>
          <w:trHeight w:val="708"/>
        </w:trPr>
        <w:tc>
          <w:tcPr>
            <w:tcW w:w="5439" w:type="dxa"/>
            <w:tcBorders>
              <w:top w:val="thickThinLargeGap" w:sz="6" w:space="0" w:color="C0C0C0"/>
              <w:left w:val="thickThinLargeGap" w:sz="6" w:space="0" w:color="C0C0C0"/>
              <w:bottom w:val="thickThinLargeGap" w:sz="6" w:space="0" w:color="C0C0C0"/>
            </w:tcBorders>
            <w:shd w:val="clear" w:color="auto" w:fill="auto"/>
          </w:tcPr>
          <w:p w:rsidR="003A4A43" w:rsidRPr="00DF2789" w:rsidRDefault="00DF2789">
            <w:pPr>
              <w:spacing w:after="0"/>
            </w:pPr>
            <w:r w:rsidRPr="00DF2789">
              <w:rPr>
                <w:b/>
                <w:spacing w:val="-6"/>
              </w:rPr>
              <w:t>ООО «ДОМГАЗСТРОЙ» Юридический адрес:</w:t>
            </w:r>
          </w:p>
          <w:p w:rsidR="003A4A43" w:rsidRDefault="00DF2789">
            <w:pPr>
              <w:spacing w:after="0"/>
              <w:rPr>
                <w:b/>
                <w:spacing w:val="-6"/>
              </w:rPr>
            </w:pPr>
            <w:r w:rsidRPr="00DF2789">
              <w:rPr>
                <w:b/>
                <w:spacing w:val="-6"/>
              </w:rPr>
              <w:t>344101, г. Ростов-на-Дону, пер. Старобельский д.10</w:t>
            </w:r>
          </w:p>
          <w:p w:rsidR="00F40FFF" w:rsidRPr="00F40FFF" w:rsidRDefault="00F40FFF">
            <w:pPr>
              <w:spacing w:after="0"/>
            </w:pPr>
            <w:r>
              <w:rPr>
                <w:b/>
                <w:spacing w:val="-6"/>
              </w:rPr>
              <w:t>Фактический адрес:  344019г. Ростов-на-Дону,                   ул. 5-я Линия 29/79.</w:t>
            </w:r>
          </w:p>
        </w:tc>
        <w:tc>
          <w:tcPr>
            <w:tcW w:w="54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A4A43" w:rsidRDefault="00DF2789">
            <w:pPr>
              <w:spacing w:after="0"/>
              <w:rPr>
                <w:b/>
                <w:spacing w:val="-6"/>
              </w:rPr>
            </w:pPr>
            <w:r w:rsidRPr="00DF2789">
              <w:rPr>
                <w:b/>
                <w:spacing w:val="-6"/>
              </w:rPr>
              <w:t>Ф.И.О.</w:t>
            </w:r>
          </w:p>
          <w:p w:rsidR="00946229" w:rsidRPr="00DF2789" w:rsidRDefault="00946229">
            <w:pPr>
              <w:spacing w:after="0"/>
            </w:pPr>
          </w:p>
          <w:p w:rsidR="003A4A43" w:rsidRDefault="00DF2789">
            <w:pPr>
              <w:spacing w:after="0"/>
              <w:rPr>
                <w:b/>
                <w:spacing w:val="-6"/>
              </w:rPr>
            </w:pPr>
            <w:r w:rsidRPr="00DF2789">
              <w:rPr>
                <w:b/>
                <w:spacing w:val="-6"/>
              </w:rPr>
              <w:t xml:space="preserve">Паспорт </w:t>
            </w:r>
            <w:r w:rsidR="00946229">
              <w:rPr>
                <w:b/>
                <w:spacing w:val="-6"/>
              </w:rPr>
              <w:t>сер.__________№________________</w:t>
            </w:r>
            <w:r w:rsidRPr="00DF2789">
              <w:rPr>
                <w:b/>
                <w:spacing w:val="-6"/>
              </w:rPr>
              <w:t xml:space="preserve"> </w:t>
            </w:r>
          </w:p>
          <w:p w:rsidR="00946229" w:rsidRPr="00DF2789" w:rsidRDefault="00946229">
            <w:pPr>
              <w:spacing w:after="0"/>
            </w:pPr>
          </w:p>
          <w:p w:rsidR="003A4A43" w:rsidRPr="00DF2789" w:rsidRDefault="00DF2789">
            <w:pPr>
              <w:spacing w:after="0"/>
            </w:pPr>
            <w:r w:rsidRPr="00DF2789">
              <w:rPr>
                <w:b/>
                <w:spacing w:val="-6"/>
              </w:rPr>
              <w:t xml:space="preserve">Код подразделения: </w:t>
            </w:r>
            <w:r w:rsidR="00946229">
              <w:rPr>
                <w:b/>
                <w:spacing w:val="-6"/>
              </w:rPr>
              <w:t>_________________</w:t>
            </w:r>
          </w:p>
        </w:tc>
      </w:tr>
      <w:tr w:rsidR="00946229" w:rsidRPr="00DF2789" w:rsidTr="00FC20FE">
        <w:trPr>
          <w:trHeight w:val="29"/>
        </w:trPr>
        <w:tc>
          <w:tcPr>
            <w:tcW w:w="5439" w:type="dxa"/>
            <w:tcBorders>
              <w:top w:val="thickThinLargeGap" w:sz="6" w:space="0" w:color="C0C0C0"/>
              <w:left w:val="thickThinLargeGap" w:sz="6" w:space="0" w:color="C0C0C0"/>
              <w:bottom w:val="thickThinLargeGap" w:sz="6" w:space="0" w:color="C0C0C0"/>
            </w:tcBorders>
            <w:shd w:val="clear" w:color="auto" w:fill="auto"/>
          </w:tcPr>
          <w:p w:rsidR="00946229" w:rsidRPr="00DF2789" w:rsidRDefault="00946229">
            <w:pPr>
              <w:spacing w:after="0"/>
            </w:pPr>
            <w:r w:rsidRPr="00DF2789">
              <w:rPr>
                <w:b/>
                <w:spacing w:val="-6"/>
              </w:rPr>
              <w:t>ПАО КБ «Центр Инвест»  г. Ростов-на-Дону.</w:t>
            </w:r>
          </w:p>
        </w:tc>
        <w:tc>
          <w:tcPr>
            <w:tcW w:w="5466" w:type="dxa"/>
            <w:vMerge w:val="restart"/>
            <w:tcBorders>
              <w:top w:val="thickThinLargeGap" w:sz="6" w:space="0" w:color="C0C0C0"/>
              <w:left w:val="thickThinLargeGap" w:sz="6" w:space="0" w:color="C0C0C0"/>
              <w:right w:val="thickThinLargeGap" w:sz="6" w:space="0" w:color="C0C0C0"/>
            </w:tcBorders>
            <w:shd w:val="clear" w:color="auto" w:fill="auto"/>
          </w:tcPr>
          <w:p w:rsidR="00946229" w:rsidRPr="00DF2789" w:rsidRDefault="00946229">
            <w:pPr>
              <w:spacing w:after="0"/>
            </w:pPr>
            <w:r w:rsidRPr="00DF2789">
              <w:rPr>
                <w:b/>
                <w:spacing w:val="-6"/>
              </w:rPr>
              <w:t xml:space="preserve">Выдан: </w:t>
            </w:r>
            <w:bookmarkStart w:id="0" w:name="_GoBack"/>
            <w:bookmarkEnd w:id="0"/>
          </w:p>
          <w:p w:rsidR="00946229" w:rsidRPr="00DF2789" w:rsidRDefault="00946229" w:rsidP="00FC20FE">
            <w:pPr>
              <w:spacing w:after="0"/>
            </w:pPr>
          </w:p>
        </w:tc>
      </w:tr>
      <w:tr w:rsidR="00946229" w:rsidRPr="00DF2789" w:rsidTr="00FC20FE">
        <w:trPr>
          <w:trHeight w:val="348"/>
        </w:trPr>
        <w:tc>
          <w:tcPr>
            <w:tcW w:w="5439" w:type="dxa"/>
            <w:tcBorders>
              <w:top w:val="thickThinLargeGap" w:sz="6" w:space="0" w:color="C0C0C0"/>
              <w:left w:val="thickThinLargeGap" w:sz="6" w:space="0" w:color="C0C0C0"/>
              <w:bottom w:val="thickThinLargeGap" w:sz="6" w:space="0" w:color="C0C0C0"/>
            </w:tcBorders>
            <w:shd w:val="clear" w:color="auto" w:fill="auto"/>
          </w:tcPr>
          <w:p w:rsidR="00946229" w:rsidRPr="00DF2789" w:rsidRDefault="00946229">
            <w:pPr>
              <w:spacing w:after="0"/>
            </w:pPr>
            <w:proofErr w:type="gramStart"/>
            <w:r w:rsidRPr="00DF2789">
              <w:rPr>
                <w:b/>
                <w:spacing w:val="-6"/>
              </w:rPr>
              <w:t>р</w:t>
            </w:r>
            <w:proofErr w:type="gramEnd"/>
            <w:r w:rsidRPr="00DF2789">
              <w:rPr>
                <w:b/>
                <w:spacing w:val="-6"/>
              </w:rPr>
              <w:t>/счёт: 40702810609300000166</w:t>
            </w:r>
          </w:p>
        </w:tc>
        <w:tc>
          <w:tcPr>
            <w:tcW w:w="5466" w:type="dxa"/>
            <w:vMerge/>
            <w:tcBorders>
              <w:left w:val="thickThinLargeGap" w:sz="6" w:space="0" w:color="C0C0C0"/>
              <w:bottom w:val="thickThinLargeGap" w:sz="6" w:space="0" w:color="C0C0C0"/>
              <w:right w:val="thickThinLargeGap" w:sz="6" w:space="0" w:color="C0C0C0"/>
            </w:tcBorders>
            <w:shd w:val="clear" w:color="auto" w:fill="auto"/>
          </w:tcPr>
          <w:p w:rsidR="00946229" w:rsidRPr="00DF2789" w:rsidRDefault="00946229">
            <w:pPr>
              <w:spacing w:after="0"/>
            </w:pPr>
          </w:p>
        </w:tc>
      </w:tr>
      <w:tr w:rsidR="003A4A43" w:rsidRPr="00DF2789">
        <w:trPr>
          <w:trHeight w:val="360"/>
        </w:trPr>
        <w:tc>
          <w:tcPr>
            <w:tcW w:w="5439" w:type="dxa"/>
            <w:tcBorders>
              <w:top w:val="thickThinLargeGap" w:sz="6" w:space="0" w:color="C0C0C0"/>
              <w:left w:val="thickThinLargeGap" w:sz="6" w:space="0" w:color="C0C0C0"/>
              <w:bottom w:val="thickThinLargeGap" w:sz="6" w:space="0" w:color="C0C0C0"/>
            </w:tcBorders>
            <w:shd w:val="clear" w:color="auto" w:fill="auto"/>
          </w:tcPr>
          <w:p w:rsidR="003A4A43" w:rsidRPr="00DF2789" w:rsidRDefault="00DF2789">
            <w:pPr>
              <w:spacing w:after="0"/>
            </w:pPr>
            <w:proofErr w:type="gramStart"/>
            <w:r w:rsidRPr="00DF2789">
              <w:rPr>
                <w:b/>
                <w:spacing w:val="-6"/>
              </w:rPr>
              <w:t>к</w:t>
            </w:r>
            <w:proofErr w:type="gramEnd"/>
            <w:r w:rsidRPr="00DF2789">
              <w:rPr>
                <w:b/>
                <w:spacing w:val="-6"/>
              </w:rPr>
              <w:t>/счёт: 30101810100000000762</w:t>
            </w:r>
          </w:p>
        </w:tc>
        <w:tc>
          <w:tcPr>
            <w:tcW w:w="54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A4A43" w:rsidRPr="00DF2789" w:rsidRDefault="00DF2789">
            <w:pPr>
              <w:spacing w:after="0"/>
            </w:pPr>
            <w:r w:rsidRPr="00DF2789">
              <w:rPr>
                <w:b/>
                <w:spacing w:val="-6"/>
              </w:rPr>
              <w:t>Л/С</w:t>
            </w:r>
          </w:p>
        </w:tc>
      </w:tr>
      <w:tr w:rsidR="003A4A43" w:rsidRPr="00DF2789">
        <w:trPr>
          <w:trHeight w:val="708"/>
        </w:trPr>
        <w:tc>
          <w:tcPr>
            <w:tcW w:w="5439" w:type="dxa"/>
            <w:tcBorders>
              <w:top w:val="thickThinLargeGap" w:sz="6" w:space="0" w:color="C0C0C0"/>
              <w:left w:val="thickThinLargeGap" w:sz="6" w:space="0" w:color="C0C0C0"/>
              <w:bottom w:val="thickThinLargeGap" w:sz="6" w:space="0" w:color="C0C0C0"/>
            </w:tcBorders>
            <w:shd w:val="clear" w:color="auto" w:fill="auto"/>
          </w:tcPr>
          <w:p w:rsidR="003A4A43" w:rsidRPr="00DF2789" w:rsidRDefault="00DF2789">
            <w:pPr>
              <w:spacing w:after="0"/>
            </w:pPr>
            <w:r w:rsidRPr="00DF2789">
              <w:rPr>
                <w:b/>
                <w:spacing w:val="-6"/>
              </w:rPr>
              <w:t>БИК: 046015762</w:t>
            </w:r>
          </w:p>
          <w:p w:rsidR="003A4A43" w:rsidRPr="00DF2789" w:rsidRDefault="00DF2789">
            <w:pPr>
              <w:spacing w:after="0"/>
            </w:pPr>
            <w:r w:rsidRPr="00DF2789">
              <w:rPr>
                <w:b/>
                <w:spacing w:val="-6"/>
              </w:rPr>
              <w:t>ОКПО: 24161512</w:t>
            </w:r>
          </w:p>
        </w:tc>
        <w:tc>
          <w:tcPr>
            <w:tcW w:w="54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A4A43" w:rsidRPr="00DF2789" w:rsidRDefault="00DF2789">
            <w:pPr>
              <w:spacing w:after="0"/>
            </w:pPr>
            <w:proofErr w:type="gramStart"/>
            <w:r w:rsidRPr="00DF2789">
              <w:rPr>
                <w:b/>
                <w:spacing w:val="-6"/>
              </w:rPr>
              <w:t>Зарегистрирован</w:t>
            </w:r>
            <w:proofErr w:type="gramEnd"/>
            <w:r w:rsidRPr="00DF2789">
              <w:rPr>
                <w:b/>
                <w:spacing w:val="-6"/>
              </w:rPr>
              <w:t xml:space="preserve">  по адресу: </w:t>
            </w:r>
          </w:p>
        </w:tc>
      </w:tr>
      <w:tr w:rsidR="003A4A43" w:rsidRPr="00DF2789">
        <w:trPr>
          <w:trHeight w:val="348"/>
        </w:trPr>
        <w:tc>
          <w:tcPr>
            <w:tcW w:w="5439" w:type="dxa"/>
            <w:tcBorders>
              <w:top w:val="thickThinLargeGap" w:sz="6" w:space="0" w:color="C0C0C0"/>
              <w:left w:val="thickThinLargeGap" w:sz="6" w:space="0" w:color="C0C0C0"/>
              <w:bottom w:val="thickThinLargeGap" w:sz="6" w:space="0" w:color="C0C0C0"/>
            </w:tcBorders>
            <w:shd w:val="clear" w:color="auto" w:fill="auto"/>
          </w:tcPr>
          <w:p w:rsidR="003A4A43" w:rsidRPr="00DF2789" w:rsidRDefault="00DF2789">
            <w:pPr>
              <w:spacing w:after="0"/>
            </w:pPr>
            <w:r w:rsidRPr="00DF2789">
              <w:rPr>
                <w:b/>
                <w:spacing w:val="-6"/>
              </w:rPr>
              <w:t>ИНН: 6162065490</w:t>
            </w:r>
          </w:p>
        </w:tc>
        <w:tc>
          <w:tcPr>
            <w:tcW w:w="54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A4A43" w:rsidRPr="00DF2789" w:rsidRDefault="003A4A43">
            <w:pPr>
              <w:snapToGrid w:val="0"/>
              <w:spacing w:after="0"/>
              <w:rPr>
                <w:b/>
                <w:spacing w:val="-6"/>
              </w:rPr>
            </w:pPr>
          </w:p>
        </w:tc>
      </w:tr>
      <w:tr w:rsidR="003A4A43" w:rsidRPr="00DF2789">
        <w:trPr>
          <w:trHeight w:val="149"/>
        </w:trPr>
        <w:tc>
          <w:tcPr>
            <w:tcW w:w="5439" w:type="dxa"/>
            <w:tcBorders>
              <w:top w:val="thickThinLargeGap" w:sz="6" w:space="0" w:color="C0C0C0"/>
              <w:left w:val="thickThinLargeGap" w:sz="6" w:space="0" w:color="C0C0C0"/>
              <w:bottom w:val="thickThinLargeGap" w:sz="6" w:space="0" w:color="C0C0C0"/>
            </w:tcBorders>
            <w:shd w:val="clear" w:color="auto" w:fill="auto"/>
          </w:tcPr>
          <w:p w:rsidR="003A4A43" w:rsidRPr="00DF2789" w:rsidRDefault="00DF2789">
            <w:pPr>
              <w:shd w:val="clear" w:color="auto" w:fill="FFFFFF"/>
              <w:spacing w:after="0"/>
            </w:pPr>
            <w:r w:rsidRPr="00DF2789">
              <w:rPr>
                <w:b/>
                <w:spacing w:val="-6"/>
              </w:rPr>
              <w:t>КПП: 616201001</w:t>
            </w:r>
          </w:p>
        </w:tc>
        <w:tc>
          <w:tcPr>
            <w:tcW w:w="54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A4A43" w:rsidRPr="00DF2789" w:rsidRDefault="00DF2789">
            <w:pPr>
              <w:shd w:val="clear" w:color="auto" w:fill="FFFFFF"/>
              <w:spacing w:after="0"/>
            </w:pPr>
            <w:r w:rsidRPr="00DF2789">
              <w:rPr>
                <w:b/>
                <w:spacing w:val="-6"/>
              </w:rPr>
              <w:t>Телефон:</w:t>
            </w:r>
          </w:p>
        </w:tc>
      </w:tr>
      <w:tr w:rsidR="003A4A43" w:rsidRPr="00DF2789">
        <w:trPr>
          <w:trHeight w:val="125"/>
        </w:trPr>
        <w:tc>
          <w:tcPr>
            <w:tcW w:w="5439" w:type="dxa"/>
            <w:tcBorders>
              <w:top w:val="thickThinLargeGap" w:sz="6" w:space="0" w:color="C0C0C0"/>
              <w:left w:val="thickThinLargeGap" w:sz="6" w:space="0" w:color="C0C0C0"/>
              <w:bottom w:val="thickThinLargeGap" w:sz="6" w:space="0" w:color="C0C0C0"/>
            </w:tcBorders>
            <w:shd w:val="clear" w:color="auto" w:fill="auto"/>
          </w:tcPr>
          <w:p w:rsidR="003A4A43" w:rsidRPr="00DF2789" w:rsidRDefault="00DF2789">
            <w:pPr>
              <w:shd w:val="clear" w:color="auto" w:fill="FFFFFF"/>
              <w:spacing w:after="0"/>
            </w:pPr>
            <w:r w:rsidRPr="00DF2789">
              <w:rPr>
                <w:b/>
                <w:spacing w:val="-6"/>
              </w:rPr>
              <w:t>ОГРН: 1136194010842  ИФНС 6194</w:t>
            </w:r>
          </w:p>
        </w:tc>
        <w:tc>
          <w:tcPr>
            <w:tcW w:w="54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A4A43" w:rsidRPr="00DF2789" w:rsidRDefault="00DF2789">
            <w:pPr>
              <w:shd w:val="clear" w:color="auto" w:fill="FFFFFF"/>
              <w:spacing w:after="0"/>
            </w:pPr>
            <w:r w:rsidRPr="00DF2789">
              <w:rPr>
                <w:b/>
                <w:spacing w:val="-6"/>
              </w:rPr>
              <w:t>Электронная почта:</w:t>
            </w:r>
          </w:p>
        </w:tc>
      </w:tr>
    </w:tbl>
    <w:p w:rsidR="003A4A43" w:rsidRPr="00DF2789" w:rsidRDefault="00DF2789">
      <w:pPr>
        <w:shd w:val="clear" w:color="auto" w:fill="FFFFFF"/>
        <w:jc w:val="center"/>
      </w:pPr>
      <w:r w:rsidRPr="00DF2789">
        <w:rPr>
          <w:b/>
          <w:spacing w:val="-6"/>
        </w:rPr>
        <w:t>10. Подписи сторон:</w:t>
      </w:r>
    </w:p>
    <w:tbl>
      <w:tblPr>
        <w:tblW w:w="0" w:type="auto"/>
        <w:tblInd w:w="-69" w:type="dxa"/>
        <w:tblLayout w:type="fixed"/>
        <w:tblLook w:val="0000" w:firstRow="0" w:lastRow="0" w:firstColumn="0" w:lastColumn="0" w:noHBand="0" w:noVBand="0"/>
      </w:tblPr>
      <w:tblGrid>
        <w:gridCol w:w="5435"/>
        <w:gridCol w:w="5466"/>
      </w:tblGrid>
      <w:tr w:rsidR="003A4A43" w:rsidRPr="00DF2789">
        <w:tc>
          <w:tcPr>
            <w:tcW w:w="5435" w:type="dxa"/>
            <w:tcBorders>
              <w:top w:val="thickThinLargeGap" w:sz="6" w:space="0" w:color="C0C0C0"/>
              <w:left w:val="thickThinLargeGap" w:sz="6" w:space="0" w:color="C0C0C0"/>
              <w:bottom w:val="thickThinLargeGap" w:sz="6" w:space="0" w:color="C0C0C0"/>
            </w:tcBorders>
            <w:shd w:val="clear" w:color="auto" w:fill="auto"/>
          </w:tcPr>
          <w:p w:rsidR="003A4A43" w:rsidRPr="00DF2789" w:rsidRDefault="00DF2789">
            <w:pPr>
              <w:spacing w:after="0"/>
              <w:jc w:val="center"/>
            </w:pPr>
            <w:r w:rsidRPr="00DF2789">
              <w:rPr>
                <w:b/>
                <w:spacing w:val="-6"/>
              </w:rPr>
              <w:t>«Исполнитель»</w:t>
            </w:r>
          </w:p>
        </w:tc>
        <w:tc>
          <w:tcPr>
            <w:tcW w:w="54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A4A43" w:rsidRPr="00DF2789" w:rsidRDefault="00DF2789">
            <w:pPr>
              <w:spacing w:after="0"/>
              <w:jc w:val="center"/>
            </w:pPr>
            <w:r w:rsidRPr="00DF2789">
              <w:rPr>
                <w:b/>
                <w:spacing w:val="-6"/>
              </w:rPr>
              <w:t>«Заказчик»</w:t>
            </w:r>
          </w:p>
        </w:tc>
      </w:tr>
      <w:tr w:rsidR="003A4A43" w:rsidRPr="00DF2789">
        <w:tc>
          <w:tcPr>
            <w:tcW w:w="5435" w:type="dxa"/>
            <w:tcBorders>
              <w:top w:val="thickThinLargeGap" w:sz="6" w:space="0" w:color="C0C0C0"/>
              <w:left w:val="thickThinLargeGap" w:sz="6" w:space="0" w:color="C0C0C0"/>
              <w:bottom w:val="thickThinLargeGap" w:sz="6" w:space="0" w:color="C0C0C0"/>
            </w:tcBorders>
            <w:shd w:val="clear" w:color="auto" w:fill="auto"/>
          </w:tcPr>
          <w:p w:rsidR="003A4A43" w:rsidRPr="00DF2789" w:rsidRDefault="00DF2789">
            <w:pPr>
              <w:spacing w:after="0"/>
              <w:jc w:val="center"/>
            </w:pPr>
            <w:r w:rsidRPr="00DF2789">
              <w:rPr>
                <w:b/>
                <w:spacing w:val="-6"/>
              </w:rPr>
              <w:t>Начальник отдела ВДГО</w:t>
            </w:r>
          </w:p>
          <w:p w:rsidR="003A4A43" w:rsidRPr="00DF2789" w:rsidRDefault="00DF2789">
            <w:pPr>
              <w:spacing w:after="0"/>
              <w:jc w:val="center"/>
            </w:pPr>
            <w:r w:rsidRPr="00DF2789">
              <w:rPr>
                <w:b/>
                <w:spacing w:val="-6"/>
              </w:rPr>
              <w:t>___________________     /С.И. Батищев/</w:t>
            </w:r>
          </w:p>
        </w:tc>
        <w:tc>
          <w:tcPr>
            <w:tcW w:w="54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3A4A43" w:rsidRPr="00DF2789" w:rsidRDefault="003A4A43">
            <w:pPr>
              <w:snapToGrid w:val="0"/>
              <w:spacing w:after="0"/>
              <w:jc w:val="center"/>
              <w:rPr>
                <w:b/>
                <w:spacing w:val="-6"/>
              </w:rPr>
            </w:pPr>
          </w:p>
          <w:p w:rsidR="003A4A43" w:rsidRPr="00DF2789" w:rsidRDefault="00DF2789">
            <w:pPr>
              <w:spacing w:after="0"/>
              <w:jc w:val="center"/>
            </w:pPr>
            <w:r w:rsidRPr="00DF2789">
              <w:rPr>
                <w:b/>
                <w:spacing w:val="-6"/>
              </w:rPr>
              <w:t>_______________/______________________ /</w:t>
            </w:r>
          </w:p>
        </w:tc>
      </w:tr>
    </w:tbl>
    <w:p w:rsidR="003A4A43" w:rsidRDefault="003A4A43">
      <w:pPr>
        <w:pStyle w:val="a9"/>
      </w:pPr>
    </w:p>
    <w:sectPr w:rsidR="003A4A43" w:rsidSect="00F40FFF">
      <w:footerReference w:type="default" r:id="rId9"/>
      <w:footerReference w:type="first" r:id="rId10"/>
      <w:pgSz w:w="11906" w:h="16838"/>
      <w:pgMar w:top="142" w:right="386" w:bottom="180" w:left="9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196" w:rsidRDefault="00552196">
      <w:pPr>
        <w:spacing w:after="0" w:line="240" w:lineRule="auto"/>
      </w:pPr>
      <w:r>
        <w:separator/>
      </w:r>
    </w:p>
  </w:endnote>
  <w:endnote w:type="continuationSeparator" w:id="0">
    <w:p w:rsidR="00552196" w:rsidRDefault="0055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43" w:rsidRDefault="00DF2789">
    <w:pPr>
      <w:pStyle w:val="ae"/>
      <w:jc w:val="right"/>
    </w:pPr>
    <w:r>
      <w:fldChar w:fldCharType="begin"/>
    </w:r>
    <w:r>
      <w:instrText xml:space="preserve"> PAGE </w:instrText>
    </w:r>
    <w:r>
      <w:fldChar w:fldCharType="separate"/>
    </w:r>
    <w:r w:rsidR="00946229">
      <w:rPr>
        <w:noProof/>
      </w:rPr>
      <w:t>2</w:t>
    </w:r>
    <w:r>
      <w:fldChar w:fldCharType="end"/>
    </w:r>
  </w:p>
  <w:p w:rsidR="003A4A43" w:rsidRDefault="003A4A4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A43" w:rsidRDefault="003A4A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196" w:rsidRDefault="00552196">
      <w:pPr>
        <w:spacing w:after="0" w:line="240" w:lineRule="auto"/>
      </w:pPr>
      <w:r>
        <w:separator/>
      </w:r>
    </w:p>
  </w:footnote>
  <w:footnote w:type="continuationSeparator" w:id="0">
    <w:p w:rsidR="00552196" w:rsidRDefault="00552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825" w:hanging="465"/>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nsid w:val="00000003"/>
    <w:multiLevelType w:val="multilevel"/>
    <w:tmpl w:val="00000003"/>
    <w:name w:val="WW8Num3"/>
    <w:lvl w:ilvl="0">
      <w:start w:val="4"/>
      <w:numFmt w:val="decimal"/>
      <w:lvlText w:val="%1."/>
      <w:lvlJc w:val="left"/>
      <w:pPr>
        <w:tabs>
          <w:tab w:val="num" w:pos="0"/>
        </w:tabs>
        <w:ind w:left="720" w:hanging="360"/>
      </w:pPr>
      <w:rPr>
        <w:rFonts w:ascii="Times New Roman" w:hAnsi="Times New Roman" w:cs="Times New Roman" w:hint="default"/>
        <w:sz w:val="20"/>
        <w:szCs w:val="20"/>
      </w:rPr>
    </w:lvl>
    <w:lvl w:ilvl="1">
      <w:start w:val="1"/>
      <w:numFmt w:val="decimal"/>
      <w:lvlText w:val="%1.%2."/>
      <w:lvlJc w:val="left"/>
      <w:pPr>
        <w:tabs>
          <w:tab w:val="num" w:pos="0"/>
        </w:tabs>
        <w:ind w:left="720" w:hanging="360"/>
      </w:pPr>
      <w:rPr>
        <w:rFonts w:ascii="Times New Roman" w:hAnsi="Times New Roman" w:cs="Times New Roman" w:hint="default"/>
        <w:sz w:val="20"/>
        <w:szCs w:val="20"/>
      </w:rPr>
    </w:lvl>
    <w:lvl w:ilvl="2">
      <w:start w:val="1"/>
      <w:numFmt w:val="decimal"/>
      <w:lvlText w:val="%1.%2.%3."/>
      <w:lvlJc w:val="left"/>
      <w:pPr>
        <w:tabs>
          <w:tab w:val="num" w:pos="0"/>
        </w:tabs>
        <w:ind w:left="1080" w:hanging="720"/>
      </w:pPr>
      <w:rPr>
        <w:rFonts w:ascii="Times New Roman" w:hAnsi="Times New Roman" w:cs="Times New Roman" w:hint="default"/>
        <w:sz w:val="20"/>
        <w:szCs w:val="20"/>
      </w:rPr>
    </w:lvl>
    <w:lvl w:ilvl="3">
      <w:start w:val="1"/>
      <w:numFmt w:val="decimal"/>
      <w:lvlText w:val="%1.%2.%3.%4."/>
      <w:lvlJc w:val="left"/>
      <w:pPr>
        <w:tabs>
          <w:tab w:val="num" w:pos="0"/>
        </w:tabs>
        <w:ind w:left="1080" w:hanging="720"/>
      </w:pPr>
      <w:rPr>
        <w:rFonts w:ascii="Times New Roman" w:hAnsi="Times New Roman" w:cs="Times New Roman" w:hint="default"/>
        <w:sz w:val="20"/>
        <w:szCs w:val="20"/>
      </w:rPr>
    </w:lvl>
    <w:lvl w:ilvl="4">
      <w:start w:val="1"/>
      <w:numFmt w:val="decimal"/>
      <w:lvlText w:val="%1.%2.%3.%4.%5."/>
      <w:lvlJc w:val="left"/>
      <w:pPr>
        <w:tabs>
          <w:tab w:val="num" w:pos="0"/>
        </w:tabs>
        <w:ind w:left="1440" w:hanging="1080"/>
      </w:pPr>
      <w:rPr>
        <w:rFonts w:ascii="Times New Roman" w:hAnsi="Times New Roman" w:cs="Times New Roman" w:hint="default"/>
        <w:sz w:val="20"/>
        <w:szCs w:val="20"/>
      </w:rPr>
    </w:lvl>
    <w:lvl w:ilvl="5">
      <w:start w:val="1"/>
      <w:numFmt w:val="decimal"/>
      <w:lvlText w:val="%1.%2.%3.%4.%5.%6."/>
      <w:lvlJc w:val="left"/>
      <w:pPr>
        <w:tabs>
          <w:tab w:val="num" w:pos="0"/>
        </w:tabs>
        <w:ind w:left="1440" w:hanging="1080"/>
      </w:pPr>
      <w:rPr>
        <w:rFonts w:ascii="Times New Roman" w:hAnsi="Times New Roman" w:cs="Times New Roman" w:hint="default"/>
        <w:sz w:val="20"/>
        <w:szCs w:val="20"/>
      </w:rPr>
    </w:lvl>
    <w:lvl w:ilvl="6">
      <w:start w:val="1"/>
      <w:numFmt w:val="decimal"/>
      <w:lvlText w:val="%1.%2.%3.%4.%5.%6.%7."/>
      <w:lvlJc w:val="left"/>
      <w:pPr>
        <w:tabs>
          <w:tab w:val="num" w:pos="0"/>
        </w:tabs>
        <w:ind w:left="1800" w:hanging="1440"/>
      </w:pPr>
      <w:rPr>
        <w:rFonts w:ascii="Times New Roman" w:hAnsi="Times New Roman" w:cs="Times New Roman" w:hint="default"/>
        <w:sz w:val="20"/>
        <w:szCs w:val="20"/>
      </w:rPr>
    </w:lvl>
    <w:lvl w:ilvl="7">
      <w:start w:val="1"/>
      <w:numFmt w:val="decimal"/>
      <w:lvlText w:val="%1.%2.%3.%4.%5.%6.%7.%8."/>
      <w:lvlJc w:val="left"/>
      <w:pPr>
        <w:tabs>
          <w:tab w:val="num" w:pos="0"/>
        </w:tabs>
        <w:ind w:left="1800" w:hanging="1440"/>
      </w:pPr>
      <w:rPr>
        <w:rFonts w:ascii="Times New Roman" w:hAnsi="Times New Roman" w:cs="Times New Roman" w:hint="default"/>
        <w:sz w:val="20"/>
        <w:szCs w:val="20"/>
      </w:rPr>
    </w:lvl>
    <w:lvl w:ilvl="8">
      <w:start w:val="1"/>
      <w:numFmt w:val="decimal"/>
      <w:lvlText w:val="%1.%2.%3.%4.%5.%6.%7.%8.%9."/>
      <w:lvlJc w:val="left"/>
      <w:pPr>
        <w:tabs>
          <w:tab w:val="num" w:pos="0"/>
        </w:tabs>
        <w:ind w:left="2160" w:hanging="1800"/>
      </w:pPr>
      <w:rPr>
        <w:rFonts w:ascii="Times New Roman" w:hAnsi="Times New Roman" w:cs="Times New Roman" w:hint="default"/>
        <w:sz w:val="20"/>
        <w:szCs w:val="20"/>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42"/>
    <w:rsid w:val="00281146"/>
    <w:rsid w:val="003A4A43"/>
    <w:rsid w:val="00552196"/>
    <w:rsid w:val="00946229"/>
    <w:rsid w:val="00DF0C42"/>
    <w:rsid w:val="00DF2789"/>
    <w:rsid w:val="00F4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2z0">
    <w:name w:val="WW8Num2z0"/>
    <w:rPr>
      <w:rFonts w:ascii="Symbol" w:hAnsi="Symbol" w:cs="Symbol" w:hint="default"/>
      <w:sz w:val="20"/>
      <w:szCs w:val="20"/>
    </w:rPr>
  </w:style>
  <w:style w:type="character" w:customStyle="1" w:styleId="WW8Num3z0">
    <w:name w:val="WW8Num3z0"/>
    <w:rPr>
      <w:rFonts w:ascii="Times New Roman" w:hAnsi="Times New Roman" w:cs="Times New Roman" w:hint="default"/>
      <w:sz w:val="20"/>
      <w:szCs w:val="2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rPr>
  </w:style>
  <w:style w:type="character" w:customStyle="1" w:styleId="WW8Num12z0">
    <w:name w:val="WW8Num12z0"/>
    <w:rPr>
      <w:rFonts w:ascii="Symbol" w:hAnsi="Symbol" w:cs="Symbol" w:hint="default"/>
      <w:sz w:val="20"/>
      <w:szCs w:val="2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Times New Roman" w:hAnsi="Times New Roman" w:cs="Times New Roman" w:hint="default"/>
      <w:sz w:val="20"/>
      <w:szCs w:val="20"/>
    </w:rPr>
  </w:style>
  <w:style w:type="character" w:customStyle="1" w:styleId="1">
    <w:name w:val="Основной шрифт абзаца1"/>
  </w:style>
  <w:style w:type="character" w:customStyle="1" w:styleId="a3">
    <w:name w:val="Верхний колонтитул Знак"/>
    <w:rPr>
      <w:rFonts w:ascii="Calibri" w:eastAsia="Calibri" w:hAnsi="Calibri" w:cs="Times New Roman"/>
    </w:rPr>
  </w:style>
  <w:style w:type="character" w:customStyle="1" w:styleId="a4">
    <w:name w:val="Нижний колонтитул Знак"/>
    <w:rPr>
      <w:rFonts w:ascii="Calibri" w:eastAsia="Calibri" w:hAnsi="Calibri" w:cs="Times New Roman"/>
    </w:rPr>
  </w:style>
  <w:style w:type="character" w:customStyle="1" w:styleId="a5">
    <w:name w:val="Основной текст Знак"/>
    <w:rPr>
      <w:rFonts w:ascii="Times New Roman" w:eastAsia="Times New Roman" w:hAnsi="Times New Roman" w:cs="Times New Roman"/>
      <w:sz w:val="24"/>
    </w:rPr>
  </w:style>
  <w:style w:type="character" w:customStyle="1" w:styleId="a6">
    <w:name w:val="Текст выноски Знак"/>
    <w:rPr>
      <w:rFonts w:ascii="Tahoma" w:hAnsi="Tahoma" w:cs="Tahoma"/>
      <w:sz w:val="16"/>
      <w:szCs w:val="16"/>
    </w:rPr>
  </w:style>
  <w:style w:type="character" w:styleId="a7">
    <w:name w:val="Hyperlink"/>
    <w:rPr>
      <w:color w:val="0000FF"/>
      <w:u w:val="single"/>
    </w:rPr>
  </w:style>
  <w:style w:type="character" w:customStyle="1" w:styleId="BodyTextChar">
    <w:name w:val="Body Text Char"/>
    <w:rPr>
      <w:rFonts w:ascii="Times New Roman" w:hAnsi="Times New Roman" w:cs="Times New Roman"/>
      <w:sz w:val="20"/>
      <w:szCs w:val="20"/>
      <w:lang w:val="x-none"/>
    </w:rPr>
  </w:style>
  <w:style w:type="paragraph" w:customStyle="1" w:styleId="a8">
    <w:name w:val="Заголовок"/>
    <w:basedOn w:val="a"/>
    <w:next w:val="a9"/>
    <w:pPr>
      <w:keepNext/>
      <w:spacing w:before="240" w:after="120"/>
    </w:pPr>
    <w:rPr>
      <w:rFonts w:ascii="Liberation Sans" w:eastAsia="Microsoft YaHei" w:hAnsi="Liberation Sans" w:cs="Lucida Sans"/>
      <w:sz w:val="28"/>
      <w:szCs w:val="28"/>
    </w:rPr>
  </w:style>
  <w:style w:type="paragraph" w:styleId="a9">
    <w:name w:val="Body Text"/>
    <w:basedOn w:val="a"/>
    <w:pPr>
      <w:spacing w:after="0" w:line="240" w:lineRule="auto"/>
      <w:jc w:val="both"/>
    </w:pPr>
    <w:rPr>
      <w:rFonts w:ascii="Times New Roman" w:eastAsia="Times New Roman" w:hAnsi="Times New Roman"/>
      <w:sz w:val="24"/>
      <w:szCs w:val="20"/>
    </w:r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customStyle="1" w:styleId="10">
    <w:name w:val="Указатель1"/>
    <w:basedOn w:val="a"/>
    <w:pPr>
      <w:suppressLineNumbers/>
    </w:pPr>
    <w:rPr>
      <w:rFonts w:cs="Lucida Sans"/>
    </w:rPr>
  </w:style>
  <w:style w:type="paragraph" w:styleId="ac">
    <w:name w:val="List Paragraph"/>
    <w:basedOn w:val="a"/>
    <w:qFormat/>
    <w:pPr>
      <w:ind w:left="720"/>
      <w:contextualSpacing/>
    </w:pPr>
    <w:rPr>
      <w:rFonts w:eastAsia="Times New Roman"/>
    </w:rPr>
  </w:style>
  <w:style w:type="paragraph" w:styleId="ad">
    <w:name w:val="header"/>
    <w:basedOn w:val="a"/>
    <w:pPr>
      <w:tabs>
        <w:tab w:val="center" w:pos="4677"/>
        <w:tab w:val="right" w:pos="9355"/>
      </w:tabs>
      <w:spacing w:after="0" w:line="240" w:lineRule="auto"/>
    </w:pPr>
  </w:style>
  <w:style w:type="paragraph" w:styleId="ae">
    <w:name w:val="footer"/>
    <w:basedOn w:val="a"/>
    <w:pPr>
      <w:tabs>
        <w:tab w:val="center" w:pos="4677"/>
        <w:tab w:val="right" w:pos="9355"/>
      </w:tabs>
      <w:spacing w:after="0" w:line="240" w:lineRule="auto"/>
    </w:pPr>
  </w:style>
  <w:style w:type="paragraph" w:styleId="af">
    <w:name w:val="Balloon Text"/>
    <w:basedOn w:val="a"/>
    <w:pPr>
      <w:spacing w:after="0" w:line="240" w:lineRule="auto"/>
    </w:pPr>
    <w:rPr>
      <w:rFonts w:ascii="Tahoma" w:hAnsi="Tahoma" w:cs="Tahoma"/>
      <w:sz w:val="16"/>
      <w:szCs w:val="16"/>
    </w:rPr>
  </w:style>
  <w:style w:type="paragraph" w:styleId="af0">
    <w:name w:val="Normal (Web)"/>
    <w:basedOn w:val="a"/>
    <w:rPr>
      <w:rFonts w:ascii="Times New Roman" w:hAnsi="Times New Roman"/>
      <w:sz w:val="24"/>
      <w:szCs w:val="24"/>
    </w:rPr>
  </w:style>
  <w:style w:type="paragraph" w:customStyle="1" w:styleId="ConsPlusCell">
    <w:name w:val="ConsPlusCell"/>
    <w:pPr>
      <w:widowControl w:val="0"/>
      <w:suppressAutoHyphens/>
      <w:autoSpaceDE w:val="0"/>
    </w:pPr>
    <w:rPr>
      <w:rFonts w:ascii="Calibri" w:hAnsi="Calibri" w:cs="Calibri"/>
      <w:sz w:val="22"/>
      <w:szCs w:val="22"/>
      <w:lang w:eastAsia="zh-CN"/>
    </w:rPr>
  </w:style>
  <w:style w:type="paragraph" w:customStyle="1" w:styleId="af1">
    <w:name w:val="Текст в заданном формате"/>
    <w:basedOn w:val="a"/>
    <w:pPr>
      <w:spacing w:after="0" w:line="240" w:lineRule="auto"/>
      <w:jc w:val="both"/>
    </w:pPr>
    <w:rPr>
      <w:rFonts w:ascii="Courier New" w:eastAsia="Times New Roman" w:hAnsi="Courier New" w:cs="Courier New"/>
      <w:sz w:val="24"/>
      <w:szCs w:val="20"/>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2z0">
    <w:name w:val="WW8Num2z0"/>
    <w:rPr>
      <w:rFonts w:ascii="Symbol" w:hAnsi="Symbol" w:cs="Symbol" w:hint="default"/>
      <w:sz w:val="20"/>
      <w:szCs w:val="20"/>
    </w:rPr>
  </w:style>
  <w:style w:type="character" w:customStyle="1" w:styleId="WW8Num3z0">
    <w:name w:val="WW8Num3z0"/>
    <w:rPr>
      <w:rFonts w:ascii="Times New Roman" w:hAnsi="Times New Roman" w:cs="Times New Roman" w:hint="default"/>
      <w:sz w:val="20"/>
      <w:szCs w:val="2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rPr>
  </w:style>
  <w:style w:type="character" w:customStyle="1" w:styleId="WW8Num12z0">
    <w:name w:val="WW8Num12z0"/>
    <w:rPr>
      <w:rFonts w:ascii="Symbol" w:hAnsi="Symbol" w:cs="Symbol" w:hint="default"/>
      <w:sz w:val="20"/>
      <w:szCs w:val="2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Times New Roman" w:hAnsi="Times New Roman" w:cs="Times New Roman" w:hint="default"/>
      <w:sz w:val="20"/>
      <w:szCs w:val="20"/>
    </w:rPr>
  </w:style>
  <w:style w:type="character" w:customStyle="1" w:styleId="1">
    <w:name w:val="Основной шрифт абзаца1"/>
  </w:style>
  <w:style w:type="character" w:customStyle="1" w:styleId="a3">
    <w:name w:val="Верхний колонтитул Знак"/>
    <w:rPr>
      <w:rFonts w:ascii="Calibri" w:eastAsia="Calibri" w:hAnsi="Calibri" w:cs="Times New Roman"/>
    </w:rPr>
  </w:style>
  <w:style w:type="character" w:customStyle="1" w:styleId="a4">
    <w:name w:val="Нижний колонтитул Знак"/>
    <w:rPr>
      <w:rFonts w:ascii="Calibri" w:eastAsia="Calibri" w:hAnsi="Calibri" w:cs="Times New Roman"/>
    </w:rPr>
  </w:style>
  <w:style w:type="character" w:customStyle="1" w:styleId="a5">
    <w:name w:val="Основной текст Знак"/>
    <w:rPr>
      <w:rFonts w:ascii="Times New Roman" w:eastAsia="Times New Roman" w:hAnsi="Times New Roman" w:cs="Times New Roman"/>
      <w:sz w:val="24"/>
    </w:rPr>
  </w:style>
  <w:style w:type="character" w:customStyle="1" w:styleId="a6">
    <w:name w:val="Текст выноски Знак"/>
    <w:rPr>
      <w:rFonts w:ascii="Tahoma" w:hAnsi="Tahoma" w:cs="Tahoma"/>
      <w:sz w:val="16"/>
      <w:szCs w:val="16"/>
    </w:rPr>
  </w:style>
  <w:style w:type="character" w:styleId="a7">
    <w:name w:val="Hyperlink"/>
    <w:rPr>
      <w:color w:val="0000FF"/>
      <w:u w:val="single"/>
    </w:rPr>
  </w:style>
  <w:style w:type="character" w:customStyle="1" w:styleId="BodyTextChar">
    <w:name w:val="Body Text Char"/>
    <w:rPr>
      <w:rFonts w:ascii="Times New Roman" w:hAnsi="Times New Roman" w:cs="Times New Roman"/>
      <w:sz w:val="20"/>
      <w:szCs w:val="20"/>
      <w:lang w:val="x-none"/>
    </w:rPr>
  </w:style>
  <w:style w:type="paragraph" w:customStyle="1" w:styleId="a8">
    <w:name w:val="Заголовок"/>
    <w:basedOn w:val="a"/>
    <w:next w:val="a9"/>
    <w:pPr>
      <w:keepNext/>
      <w:spacing w:before="240" w:after="120"/>
    </w:pPr>
    <w:rPr>
      <w:rFonts w:ascii="Liberation Sans" w:eastAsia="Microsoft YaHei" w:hAnsi="Liberation Sans" w:cs="Lucida Sans"/>
      <w:sz w:val="28"/>
      <w:szCs w:val="28"/>
    </w:rPr>
  </w:style>
  <w:style w:type="paragraph" w:styleId="a9">
    <w:name w:val="Body Text"/>
    <w:basedOn w:val="a"/>
    <w:pPr>
      <w:spacing w:after="0" w:line="240" w:lineRule="auto"/>
      <w:jc w:val="both"/>
    </w:pPr>
    <w:rPr>
      <w:rFonts w:ascii="Times New Roman" w:eastAsia="Times New Roman" w:hAnsi="Times New Roman"/>
      <w:sz w:val="24"/>
      <w:szCs w:val="20"/>
    </w:r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customStyle="1" w:styleId="10">
    <w:name w:val="Указатель1"/>
    <w:basedOn w:val="a"/>
    <w:pPr>
      <w:suppressLineNumbers/>
    </w:pPr>
    <w:rPr>
      <w:rFonts w:cs="Lucida Sans"/>
    </w:rPr>
  </w:style>
  <w:style w:type="paragraph" w:styleId="ac">
    <w:name w:val="List Paragraph"/>
    <w:basedOn w:val="a"/>
    <w:qFormat/>
    <w:pPr>
      <w:ind w:left="720"/>
      <w:contextualSpacing/>
    </w:pPr>
    <w:rPr>
      <w:rFonts w:eastAsia="Times New Roman"/>
    </w:rPr>
  </w:style>
  <w:style w:type="paragraph" w:styleId="ad">
    <w:name w:val="header"/>
    <w:basedOn w:val="a"/>
    <w:pPr>
      <w:tabs>
        <w:tab w:val="center" w:pos="4677"/>
        <w:tab w:val="right" w:pos="9355"/>
      </w:tabs>
      <w:spacing w:after="0" w:line="240" w:lineRule="auto"/>
    </w:pPr>
  </w:style>
  <w:style w:type="paragraph" w:styleId="ae">
    <w:name w:val="footer"/>
    <w:basedOn w:val="a"/>
    <w:pPr>
      <w:tabs>
        <w:tab w:val="center" w:pos="4677"/>
        <w:tab w:val="right" w:pos="9355"/>
      </w:tabs>
      <w:spacing w:after="0" w:line="240" w:lineRule="auto"/>
    </w:pPr>
  </w:style>
  <w:style w:type="paragraph" w:styleId="af">
    <w:name w:val="Balloon Text"/>
    <w:basedOn w:val="a"/>
    <w:pPr>
      <w:spacing w:after="0" w:line="240" w:lineRule="auto"/>
    </w:pPr>
    <w:rPr>
      <w:rFonts w:ascii="Tahoma" w:hAnsi="Tahoma" w:cs="Tahoma"/>
      <w:sz w:val="16"/>
      <w:szCs w:val="16"/>
    </w:rPr>
  </w:style>
  <w:style w:type="paragraph" w:styleId="af0">
    <w:name w:val="Normal (Web)"/>
    <w:basedOn w:val="a"/>
    <w:rPr>
      <w:rFonts w:ascii="Times New Roman" w:hAnsi="Times New Roman"/>
      <w:sz w:val="24"/>
      <w:szCs w:val="24"/>
    </w:rPr>
  </w:style>
  <w:style w:type="paragraph" w:customStyle="1" w:styleId="ConsPlusCell">
    <w:name w:val="ConsPlusCell"/>
    <w:pPr>
      <w:widowControl w:val="0"/>
      <w:suppressAutoHyphens/>
      <w:autoSpaceDE w:val="0"/>
    </w:pPr>
    <w:rPr>
      <w:rFonts w:ascii="Calibri" w:hAnsi="Calibri" w:cs="Calibri"/>
      <w:sz w:val="22"/>
      <w:szCs w:val="22"/>
      <w:lang w:eastAsia="zh-CN"/>
    </w:rPr>
  </w:style>
  <w:style w:type="paragraph" w:customStyle="1" w:styleId="af1">
    <w:name w:val="Текст в заданном формате"/>
    <w:basedOn w:val="a"/>
    <w:pPr>
      <w:spacing w:after="0" w:line="240" w:lineRule="auto"/>
      <w:jc w:val="both"/>
    </w:pPr>
    <w:rPr>
      <w:rFonts w:ascii="Courier New" w:eastAsia="Times New Roman" w:hAnsi="Courier New" w:cs="Courier New"/>
      <w:sz w:val="24"/>
      <w:szCs w:val="20"/>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gaz2017@yande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3079</Words>
  <Characters>17551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HP</Company>
  <LinksUpToDate>false</LinksUpToDate>
  <CharactersWithSpaces>20589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Косечки</dc:creator>
  <cp:keywords/>
  <cp:lastModifiedBy>Косечки</cp:lastModifiedBy>
  <cp:revision>6</cp:revision>
  <cp:lastPrinted>1900-12-31T20:00:00Z</cp:lastPrinted>
  <dcterms:created xsi:type="dcterms:W3CDTF">2018-05-23T13:39:00Z</dcterms:created>
  <dcterms:modified xsi:type="dcterms:W3CDTF">2018-07-02T15:31:00Z</dcterms:modified>
</cp:coreProperties>
</file>